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DE4E" w14:textId="77777777" w:rsidR="00684D31" w:rsidRDefault="006446BA" w:rsidP="00684D31">
      <w:pPr>
        <w:spacing w:after="0" w:line="240" w:lineRule="auto"/>
        <w:jc w:val="center"/>
        <w:rPr>
          <w:rFonts w:eastAsia="Times New Roman" w:cs="Calibri"/>
          <w:b/>
          <w:bCs/>
          <w:sz w:val="28"/>
          <w:szCs w:val="28"/>
        </w:rPr>
      </w:pPr>
      <w:r>
        <w:rPr>
          <w:rFonts w:ascii="Calibri" w:eastAsia="Calibri" w:hAnsi="Calibri" w:cs="Times New Roman"/>
          <w:b/>
        </w:rPr>
        <w:t xml:space="preserve"> </w:t>
      </w:r>
      <w:bookmarkStart w:id="0" w:name="_Hlk128038436"/>
      <w:r w:rsidR="00684D31">
        <w:rPr>
          <w:rFonts w:eastAsia="Times New Roman" w:cs="Calibri"/>
          <w:b/>
          <w:bCs/>
          <w:sz w:val="28"/>
          <w:szCs w:val="28"/>
        </w:rPr>
        <w:t>U M O W A</w:t>
      </w:r>
    </w:p>
    <w:p w14:paraId="53EA21A3" w14:textId="77777777" w:rsidR="00684D31" w:rsidRDefault="00447104" w:rsidP="00684D31">
      <w:pPr>
        <w:spacing w:after="0" w:line="240" w:lineRule="auto"/>
        <w:jc w:val="center"/>
        <w:rPr>
          <w:rFonts w:eastAsia="Times New Roman" w:cs="Calibri"/>
          <w:b/>
          <w:bCs/>
          <w:sz w:val="20"/>
          <w:szCs w:val="20"/>
        </w:rPr>
      </w:pPr>
      <w:r>
        <w:rPr>
          <w:rFonts w:eastAsia="Times New Roman" w:cs="Calibri"/>
          <w:b/>
          <w:bCs/>
          <w:sz w:val="28"/>
          <w:szCs w:val="28"/>
        </w:rPr>
        <w:t xml:space="preserve">Nr </w:t>
      </w:r>
      <w:r w:rsidRPr="00447104">
        <w:rPr>
          <w:rFonts w:eastAsia="Times New Roman" w:cs="Calibri"/>
          <w:bCs/>
          <w:sz w:val="28"/>
          <w:szCs w:val="28"/>
        </w:rPr>
        <w:t>………………………..</w:t>
      </w:r>
    </w:p>
    <w:p w14:paraId="5819591C" w14:textId="77777777" w:rsidR="00684D31" w:rsidRDefault="00684D31" w:rsidP="00684D31">
      <w:pPr>
        <w:spacing w:after="0" w:line="240" w:lineRule="auto"/>
        <w:jc w:val="center"/>
        <w:rPr>
          <w:rFonts w:eastAsia="Times New Roman" w:cs="Calibri"/>
          <w:b/>
          <w:bCs/>
          <w:sz w:val="20"/>
          <w:szCs w:val="20"/>
        </w:rPr>
      </w:pPr>
    </w:p>
    <w:p w14:paraId="1F4FFF30" w14:textId="77777777" w:rsidR="00CB09E7" w:rsidRDefault="00CB09E7" w:rsidP="00684D31">
      <w:pPr>
        <w:spacing w:after="0" w:line="240" w:lineRule="auto"/>
        <w:jc w:val="center"/>
        <w:rPr>
          <w:rFonts w:eastAsia="Times New Roman" w:cs="Calibri"/>
          <w:b/>
          <w:bCs/>
          <w:sz w:val="20"/>
          <w:szCs w:val="20"/>
        </w:rPr>
      </w:pPr>
    </w:p>
    <w:p w14:paraId="5F7C5A6A" w14:textId="77777777" w:rsidR="00684D31" w:rsidRDefault="00684D31" w:rsidP="00684D31">
      <w:pPr>
        <w:spacing w:after="0" w:line="240" w:lineRule="auto"/>
        <w:rPr>
          <w:rFonts w:eastAsia="Times New Roman" w:cs="Calibri"/>
          <w:sz w:val="20"/>
          <w:szCs w:val="20"/>
        </w:rPr>
      </w:pPr>
      <w:bookmarkStart w:id="1" w:name="_Hlk105413150"/>
      <w:r>
        <w:rPr>
          <w:rFonts w:eastAsia="Times New Roman" w:cs="Calibri"/>
          <w:sz w:val="20"/>
          <w:szCs w:val="20"/>
        </w:rPr>
        <w:t>zawarta w dniu ……</w:t>
      </w:r>
      <w:r w:rsidR="00447104">
        <w:rPr>
          <w:rFonts w:eastAsia="Times New Roman" w:cs="Calibri"/>
          <w:sz w:val="20"/>
          <w:szCs w:val="20"/>
        </w:rPr>
        <w:t>………</w:t>
      </w:r>
      <w:r>
        <w:rPr>
          <w:rFonts w:eastAsia="Times New Roman" w:cs="Calibri"/>
          <w:sz w:val="20"/>
          <w:szCs w:val="20"/>
        </w:rPr>
        <w:t>.. 2023 r. w Ozimku</w:t>
      </w:r>
    </w:p>
    <w:p w14:paraId="40A58D25" w14:textId="4B5F8B6E" w:rsidR="00684D31" w:rsidRDefault="00684D31" w:rsidP="00684D31">
      <w:pPr>
        <w:spacing w:after="0" w:line="240" w:lineRule="auto"/>
        <w:rPr>
          <w:rFonts w:eastAsia="Times New Roman" w:cs="Calibri"/>
          <w:sz w:val="20"/>
          <w:szCs w:val="20"/>
        </w:rPr>
      </w:pPr>
      <w:r>
        <w:rPr>
          <w:rFonts w:eastAsia="Times New Roman" w:cs="Calibri"/>
          <w:sz w:val="20"/>
          <w:szCs w:val="20"/>
        </w:rPr>
        <w:t xml:space="preserve">pomiędzy </w:t>
      </w:r>
      <w:r>
        <w:rPr>
          <w:rFonts w:eastAsia="Times New Roman" w:cs="Calibri"/>
          <w:b/>
          <w:bCs/>
          <w:sz w:val="20"/>
          <w:szCs w:val="20"/>
        </w:rPr>
        <w:t>Gminą Ozimek</w:t>
      </w:r>
      <w:r>
        <w:rPr>
          <w:rFonts w:eastAsia="Times New Roman" w:cs="Calibri"/>
          <w:sz w:val="20"/>
          <w:szCs w:val="20"/>
        </w:rPr>
        <w:t xml:space="preserve"> ul</w:t>
      </w:r>
      <w:r w:rsidRPr="00684D31">
        <w:rPr>
          <w:rFonts w:eastAsia="Times New Roman" w:cs="Calibri"/>
          <w:sz w:val="20"/>
          <w:szCs w:val="20"/>
        </w:rPr>
        <w:t>. ks. Jana Dzierżona 4 B</w:t>
      </w:r>
      <w:r w:rsidR="00E94B4E">
        <w:rPr>
          <w:rFonts w:eastAsia="Times New Roman" w:cs="Calibri"/>
          <w:sz w:val="20"/>
          <w:szCs w:val="20"/>
        </w:rPr>
        <w:t>, 46-040 Ozimek, NIP: 99103251</w:t>
      </w:r>
      <w:r>
        <w:rPr>
          <w:rFonts w:eastAsia="Times New Roman" w:cs="Calibri"/>
          <w:sz w:val="20"/>
          <w:szCs w:val="20"/>
        </w:rPr>
        <w:t xml:space="preserve">75,  </w:t>
      </w:r>
    </w:p>
    <w:p w14:paraId="2A2488DA"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reprezentowaną przez :</w:t>
      </w:r>
    </w:p>
    <w:p w14:paraId="56A2E6D0" w14:textId="77777777" w:rsidR="00684D31" w:rsidRDefault="00684D31" w:rsidP="00684D31">
      <w:pPr>
        <w:spacing w:after="0" w:line="240" w:lineRule="auto"/>
        <w:rPr>
          <w:rFonts w:eastAsia="Times New Roman" w:cs="Calibri"/>
          <w:b/>
          <w:bCs/>
          <w:iCs/>
          <w:sz w:val="20"/>
          <w:szCs w:val="20"/>
        </w:rPr>
      </w:pPr>
      <w:r>
        <w:rPr>
          <w:rFonts w:eastAsia="Times New Roman" w:cs="Calibri"/>
          <w:b/>
          <w:bCs/>
          <w:iCs/>
          <w:sz w:val="20"/>
          <w:szCs w:val="20"/>
        </w:rPr>
        <w:t>Mirosława Wieszołka -  Burmistrza  Ozimka</w:t>
      </w:r>
    </w:p>
    <w:p w14:paraId="427DAEAD" w14:textId="77777777" w:rsidR="00684D31" w:rsidRDefault="00684D31" w:rsidP="00684D31">
      <w:pPr>
        <w:spacing w:after="0" w:line="240" w:lineRule="auto"/>
        <w:rPr>
          <w:rFonts w:eastAsia="Times New Roman" w:cs="Calibri"/>
          <w:b/>
          <w:bCs/>
          <w:iCs/>
          <w:sz w:val="20"/>
          <w:szCs w:val="20"/>
        </w:rPr>
      </w:pPr>
      <w:r>
        <w:rPr>
          <w:rFonts w:eastAsia="Times New Roman" w:cs="Calibri"/>
          <w:b/>
          <w:bCs/>
          <w:iCs/>
          <w:sz w:val="20"/>
          <w:szCs w:val="20"/>
        </w:rPr>
        <w:t>przy kontrasygnacie Skarbnika Gminy – Jadwigi Michnik</w:t>
      </w:r>
    </w:p>
    <w:p w14:paraId="6AA2F903"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zwanym dalej „Zamawiającym”</w:t>
      </w:r>
    </w:p>
    <w:p w14:paraId="0937E3F3"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a:</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80"/>
      </w:tblGrid>
      <w:tr w:rsidR="00684D31" w14:paraId="243A511B" w14:textId="77777777" w:rsidTr="00684D31">
        <w:trPr>
          <w:trHeight w:val="1055"/>
        </w:trPr>
        <w:tc>
          <w:tcPr>
            <w:tcW w:w="9080" w:type="dxa"/>
            <w:tcBorders>
              <w:top w:val="single" w:sz="4" w:space="0" w:color="auto"/>
              <w:left w:val="single" w:sz="4" w:space="0" w:color="auto"/>
              <w:bottom w:val="single" w:sz="4" w:space="0" w:color="auto"/>
              <w:right w:val="single" w:sz="4" w:space="0" w:color="auto"/>
            </w:tcBorders>
          </w:tcPr>
          <w:p w14:paraId="40309E6B" w14:textId="77777777" w:rsidR="00684D31" w:rsidRDefault="00684D31">
            <w:pPr>
              <w:spacing w:after="0" w:line="240" w:lineRule="auto"/>
              <w:jc w:val="center"/>
              <w:rPr>
                <w:rFonts w:eastAsia="Times New Roman" w:cs="Calibri"/>
                <w:sz w:val="20"/>
                <w:szCs w:val="20"/>
              </w:rPr>
            </w:pPr>
          </w:p>
        </w:tc>
      </w:tr>
    </w:tbl>
    <w:p w14:paraId="6C46314D"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 xml:space="preserve">zwanym dalej „Wykonawcą” </w:t>
      </w:r>
    </w:p>
    <w:p w14:paraId="5BDE5586" w14:textId="77777777" w:rsidR="00684D31" w:rsidRDefault="00684D31" w:rsidP="00684D31">
      <w:pPr>
        <w:spacing w:after="0" w:line="240" w:lineRule="auto"/>
        <w:rPr>
          <w:rFonts w:eastAsia="Times New Roman" w:cs="Calibri"/>
          <w:sz w:val="20"/>
          <w:szCs w:val="20"/>
        </w:rPr>
      </w:pPr>
    </w:p>
    <w:p w14:paraId="7B83EDF0" w14:textId="77777777" w:rsidR="00684D31" w:rsidRDefault="00684D31" w:rsidP="00684D31">
      <w:pPr>
        <w:spacing w:after="0" w:line="240" w:lineRule="auto"/>
        <w:ind w:right="403"/>
        <w:jc w:val="both"/>
        <w:rPr>
          <w:rFonts w:eastAsia="Times New Roman" w:cs="Calibri"/>
          <w:i/>
          <w:sz w:val="20"/>
          <w:szCs w:val="20"/>
        </w:rPr>
      </w:pPr>
      <w:r>
        <w:rPr>
          <w:rFonts w:eastAsia="Times New Roman"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716E9CE8" w14:textId="77777777" w:rsidR="00684D31" w:rsidRDefault="00684D31" w:rsidP="00684D31">
      <w:pPr>
        <w:spacing w:after="0" w:line="240" w:lineRule="auto"/>
        <w:jc w:val="center"/>
        <w:rPr>
          <w:rFonts w:eastAsia="Times New Roman" w:cs="Calibri"/>
          <w:b/>
          <w:bCs/>
          <w:i/>
          <w:sz w:val="20"/>
          <w:szCs w:val="20"/>
        </w:rPr>
      </w:pPr>
    </w:p>
    <w:p w14:paraId="5AFDA5BC" w14:textId="77777777" w:rsidR="00CB09E7" w:rsidRDefault="00CB09E7" w:rsidP="00684D31">
      <w:pPr>
        <w:spacing w:after="0" w:line="240" w:lineRule="auto"/>
        <w:jc w:val="center"/>
        <w:rPr>
          <w:rFonts w:eastAsia="Times New Roman" w:cs="Calibri"/>
          <w:b/>
          <w:bCs/>
          <w:i/>
          <w:sz w:val="20"/>
          <w:szCs w:val="20"/>
        </w:rPr>
      </w:pPr>
    </w:p>
    <w:p w14:paraId="3B866386" w14:textId="77777777" w:rsidR="00684D31" w:rsidRDefault="00684D31" w:rsidP="00684D31">
      <w:pPr>
        <w:spacing w:after="0" w:line="240" w:lineRule="auto"/>
        <w:jc w:val="center"/>
        <w:rPr>
          <w:rFonts w:eastAsia="Times New Roman" w:cs="Calibri"/>
          <w:b/>
          <w:bCs/>
          <w:sz w:val="20"/>
          <w:szCs w:val="20"/>
        </w:rPr>
      </w:pPr>
      <w:r>
        <w:rPr>
          <w:rFonts w:eastAsia="Times New Roman" w:cs="Calibri"/>
          <w:b/>
          <w:bCs/>
          <w:sz w:val="20"/>
          <w:szCs w:val="20"/>
        </w:rPr>
        <w:t>§ 1</w:t>
      </w:r>
    </w:p>
    <w:p w14:paraId="2DA4CD3E" w14:textId="77777777" w:rsidR="00684D31" w:rsidRDefault="00684D31" w:rsidP="00684D31">
      <w:pPr>
        <w:spacing w:after="0" w:line="240" w:lineRule="auto"/>
        <w:jc w:val="center"/>
        <w:rPr>
          <w:rFonts w:eastAsia="Times New Roman" w:cs="Calibri"/>
          <w:b/>
          <w:bCs/>
          <w:sz w:val="20"/>
          <w:szCs w:val="20"/>
        </w:rPr>
      </w:pPr>
      <w:r>
        <w:rPr>
          <w:rFonts w:eastAsia="Times New Roman" w:cs="Calibri"/>
          <w:b/>
          <w:bCs/>
          <w:sz w:val="20"/>
          <w:szCs w:val="20"/>
        </w:rPr>
        <w:t>Przedmiot umowy</w:t>
      </w:r>
    </w:p>
    <w:p w14:paraId="26629AE4" w14:textId="77777777" w:rsidR="00684D31" w:rsidRDefault="00684D31" w:rsidP="00684D31">
      <w:pPr>
        <w:spacing w:after="0" w:line="240" w:lineRule="auto"/>
        <w:jc w:val="center"/>
        <w:rPr>
          <w:rFonts w:eastAsia="Times New Roman" w:cs="Calibri"/>
          <w:b/>
          <w:bCs/>
          <w:sz w:val="20"/>
          <w:szCs w:val="20"/>
        </w:rPr>
      </w:pPr>
    </w:p>
    <w:p w14:paraId="2FDCEEBA" w14:textId="4435E536" w:rsidR="00684D31" w:rsidRPr="0014282E" w:rsidRDefault="00684D31" w:rsidP="00684D31">
      <w:pPr>
        <w:pStyle w:val="Standard"/>
        <w:numPr>
          <w:ilvl w:val="0"/>
          <w:numId w:val="9"/>
        </w:numPr>
        <w:spacing w:after="0" w:line="240" w:lineRule="auto"/>
        <w:jc w:val="both"/>
        <w:rPr>
          <w:rFonts w:ascii="Calibri" w:hAnsi="Calibri" w:cs="Calibri"/>
          <w:b/>
          <w:bCs/>
          <w:color w:val="auto"/>
          <w:szCs w:val="20"/>
        </w:rPr>
      </w:pPr>
      <w:r>
        <w:rPr>
          <w:rFonts w:asciiTheme="minorHAnsi" w:hAnsiTheme="minorHAnsi" w:cs="Calibri"/>
          <w:szCs w:val="20"/>
        </w:rPr>
        <w:t>Zamawiający zleca, a Wykonawca przyjmuje do wykonania roboty budowlane pn</w:t>
      </w:r>
      <w:r>
        <w:rPr>
          <w:rFonts w:asciiTheme="minorHAnsi" w:hAnsiTheme="minorHAnsi" w:cs="Calibri"/>
          <w:color w:val="538135" w:themeColor="accent6" w:themeShade="BF"/>
          <w:szCs w:val="20"/>
        </w:rPr>
        <w:t xml:space="preserve">. </w:t>
      </w:r>
      <w:r w:rsidRPr="0014282E">
        <w:rPr>
          <w:rFonts w:asciiTheme="minorHAnsi" w:hAnsiTheme="minorHAnsi" w:cs="Calibri"/>
          <w:b/>
          <w:bCs/>
          <w:color w:val="auto"/>
          <w:szCs w:val="20"/>
        </w:rPr>
        <w:t>„</w:t>
      </w:r>
      <w:r w:rsidR="00DC2A2D">
        <w:rPr>
          <w:rFonts w:asciiTheme="minorHAnsi" w:hAnsiTheme="minorHAnsi" w:cs="Calibri"/>
          <w:b/>
          <w:bCs/>
          <w:color w:val="auto"/>
          <w:szCs w:val="20"/>
        </w:rPr>
        <w:t xml:space="preserve">Przebudowa remizy OSP w Krasiejowie </w:t>
      </w:r>
      <w:r w:rsidR="000A7356">
        <w:rPr>
          <w:rFonts w:asciiTheme="minorHAnsi" w:hAnsiTheme="minorHAnsi" w:cs="Calibri"/>
          <w:b/>
          <w:bCs/>
          <w:color w:val="auto"/>
          <w:szCs w:val="20"/>
        </w:rPr>
        <w:t>–</w:t>
      </w:r>
      <w:r w:rsidR="00DC2A2D">
        <w:rPr>
          <w:rFonts w:asciiTheme="minorHAnsi" w:hAnsiTheme="minorHAnsi" w:cs="Calibri"/>
          <w:b/>
          <w:bCs/>
          <w:color w:val="auto"/>
          <w:szCs w:val="20"/>
        </w:rPr>
        <w:t xml:space="preserve"> </w:t>
      </w:r>
      <w:r w:rsidR="000A7356">
        <w:rPr>
          <w:rFonts w:asciiTheme="minorHAnsi" w:hAnsiTheme="minorHAnsi" w:cs="Calibri"/>
          <w:b/>
          <w:bCs/>
          <w:color w:val="auto"/>
          <w:szCs w:val="20"/>
        </w:rPr>
        <w:t>przebudowa więźby dachowej i pokrycia dachu</w:t>
      </w:r>
      <w:r w:rsidRPr="0014282E">
        <w:rPr>
          <w:rFonts w:asciiTheme="minorHAnsi" w:hAnsiTheme="minorHAnsi" w:cs="Calibri"/>
          <w:b/>
          <w:bCs/>
          <w:color w:val="auto"/>
          <w:szCs w:val="20"/>
        </w:rPr>
        <w:t>”</w:t>
      </w:r>
    </w:p>
    <w:p w14:paraId="49BF1D80" w14:textId="77777777" w:rsidR="00684D31" w:rsidRDefault="00684D31" w:rsidP="00684D31">
      <w:pPr>
        <w:numPr>
          <w:ilvl w:val="0"/>
          <w:numId w:val="9"/>
        </w:numPr>
        <w:spacing w:after="0" w:line="240" w:lineRule="auto"/>
        <w:jc w:val="both"/>
        <w:rPr>
          <w:rFonts w:cs="Calibri"/>
          <w:bCs/>
          <w:sz w:val="20"/>
          <w:szCs w:val="20"/>
        </w:rPr>
      </w:pPr>
      <w:r>
        <w:rPr>
          <w:rFonts w:cs="Calibri"/>
          <w:sz w:val="20"/>
          <w:szCs w:val="20"/>
          <w:lang w:eastAsia="en-GB"/>
        </w:rPr>
        <w:t xml:space="preserve">Roboty będące przedmiotem zmówienia będą wykonane przy użyciu sprzętu, urządzeń i materiałów o jakości odpowiadającej stosownym przepisom, normom, standardom i warunkom podanym w specyfikacji </w:t>
      </w:r>
      <w:r>
        <w:rPr>
          <w:rFonts w:eastAsia="Times New Roman" w:cs="Calibri"/>
          <w:sz w:val="20"/>
          <w:szCs w:val="20"/>
          <w:lang w:eastAsia="en-GB"/>
        </w:rPr>
        <w:t>warunków zamówienia.</w:t>
      </w:r>
    </w:p>
    <w:p w14:paraId="43DB9FBA" w14:textId="21C6DF5F" w:rsidR="00684D31" w:rsidRDefault="00684D31" w:rsidP="00684D31">
      <w:pPr>
        <w:numPr>
          <w:ilvl w:val="0"/>
          <w:numId w:val="9"/>
        </w:numPr>
        <w:spacing w:after="0" w:line="240" w:lineRule="auto"/>
        <w:jc w:val="both"/>
        <w:rPr>
          <w:rFonts w:cs="Calibri"/>
          <w:bCs/>
          <w:color w:val="538135" w:themeColor="accent6" w:themeShade="BF"/>
          <w:sz w:val="20"/>
          <w:szCs w:val="20"/>
        </w:rPr>
      </w:pPr>
      <w:r>
        <w:rPr>
          <w:rFonts w:cs="Calibri"/>
          <w:sz w:val="20"/>
          <w:szCs w:val="20"/>
          <w:lang w:eastAsia="en-GB"/>
        </w:rPr>
        <w:t xml:space="preserve">Przedmiot umowy obejmuje </w:t>
      </w:r>
      <w:r w:rsidR="000A7356">
        <w:rPr>
          <w:rFonts w:cs="Calibri"/>
          <w:sz w:val="20"/>
          <w:szCs w:val="20"/>
          <w:lang w:eastAsia="en-GB"/>
        </w:rPr>
        <w:t xml:space="preserve">przebudowę więźby dachowej i pokrycia dachu budynku OSP w Krasiejowie ul. Świętego Floriana 2 zgodnie z ofertą Wykonawcy, dokumentacją techniczną, SWZ oraz  </w:t>
      </w:r>
      <w:r w:rsidR="00A22C16">
        <w:rPr>
          <w:rFonts w:cs="Calibri"/>
          <w:sz w:val="20"/>
          <w:szCs w:val="20"/>
          <w:lang w:eastAsia="en-GB"/>
        </w:rPr>
        <w:t>oględzinami terenu budowy oraz przedmiotowego obiektu.</w:t>
      </w:r>
      <w:r w:rsidRPr="0014282E">
        <w:rPr>
          <w:rFonts w:cs="Calibri"/>
          <w:sz w:val="20"/>
          <w:szCs w:val="20"/>
          <w:lang w:eastAsia="en-GB"/>
        </w:rPr>
        <w:t xml:space="preserve"> </w:t>
      </w:r>
    </w:p>
    <w:p w14:paraId="5B8B6F72" w14:textId="77777777" w:rsidR="00684D31" w:rsidRDefault="00684D31" w:rsidP="00684D31">
      <w:pPr>
        <w:numPr>
          <w:ilvl w:val="0"/>
          <w:numId w:val="9"/>
        </w:numPr>
        <w:spacing w:after="0" w:line="240" w:lineRule="auto"/>
        <w:jc w:val="both"/>
        <w:rPr>
          <w:rFonts w:cs="Calibri"/>
          <w:bCs/>
          <w:sz w:val="20"/>
          <w:szCs w:val="20"/>
        </w:rPr>
      </w:pPr>
      <w:r>
        <w:rPr>
          <w:rFonts w:cs="Calibri"/>
          <w:bCs/>
          <w:sz w:val="20"/>
          <w:szCs w:val="20"/>
        </w:rPr>
        <w:t xml:space="preserve">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 załączoną specyfikacją techniczną, </w:t>
      </w:r>
      <w:r w:rsidRPr="0014282E">
        <w:rPr>
          <w:rFonts w:cs="Calibri"/>
          <w:bCs/>
          <w:sz w:val="20"/>
          <w:szCs w:val="20"/>
        </w:rPr>
        <w:t>obmiarem</w:t>
      </w:r>
      <w:r>
        <w:rPr>
          <w:rFonts w:cs="Calibri"/>
          <w:bCs/>
          <w:sz w:val="20"/>
          <w:szCs w:val="20"/>
        </w:rPr>
        <w:t xml:space="preserve"> robót, </w:t>
      </w:r>
      <w:proofErr w:type="spellStart"/>
      <w:r>
        <w:rPr>
          <w:rFonts w:cs="Calibri"/>
          <w:bCs/>
          <w:sz w:val="20"/>
          <w:szCs w:val="20"/>
        </w:rPr>
        <w:t>STWiOR</w:t>
      </w:r>
      <w:proofErr w:type="spellEnd"/>
      <w:r>
        <w:rPr>
          <w:rFonts w:cs="Calibri"/>
          <w:bCs/>
          <w:sz w:val="20"/>
          <w:szCs w:val="20"/>
        </w:rPr>
        <w:t xml:space="preserve">. </w:t>
      </w:r>
    </w:p>
    <w:p w14:paraId="0F3F5031"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t>Wykonawca oświadcza, że zapoznał się z obszarem robót i nie wnosi w tym zakresie żadnych zastrzeżeń.</w:t>
      </w:r>
    </w:p>
    <w:p w14:paraId="0AF4313C"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 (</w:t>
      </w:r>
      <w:proofErr w:type="spellStart"/>
      <w:r>
        <w:rPr>
          <w:rFonts w:eastAsia="Times New Roman" w:cs="Calibri"/>
          <w:sz w:val="20"/>
          <w:szCs w:val="20"/>
          <w:lang w:eastAsia="en-GB"/>
        </w:rPr>
        <w:t>t.j</w:t>
      </w:r>
      <w:proofErr w:type="spellEnd"/>
      <w:r>
        <w:rPr>
          <w:rFonts w:eastAsia="Times New Roman" w:cs="Calibri"/>
          <w:sz w:val="20"/>
          <w:szCs w:val="20"/>
          <w:lang w:eastAsia="en-GB"/>
        </w:rPr>
        <w:t xml:space="preserve">. Dz. U. z 2021 r. poz. 1213) oraz aktów wykonawczych do tej ustawy. </w:t>
      </w:r>
    </w:p>
    <w:p w14:paraId="55117E92"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t>Specyfikacja Warunków Zamówienia</w:t>
      </w:r>
      <w:r>
        <w:rPr>
          <w:rFonts w:eastAsia="Times New Roman" w:cs="Calibri"/>
          <w:sz w:val="20"/>
          <w:szCs w:val="20"/>
        </w:rPr>
        <w:t xml:space="preserve"> </w:t>
      </w:r>
      <w:r>
        <w:rPr>
          <w:rFonts w:eastAsia="Times New Roman" w:cs="Calibri"/>
          <w:sz w:val="20"/>
          <w:szCs w:val="20"/>
          <w:lang w:eastAsia="en-GB"/>
        </w:rPr>
        <w:t xml:space="preserve">oraz oferta Wykonawcy stanowi integralną część niniejszej umowy. </w:t>
      </w:r>
    </w:p>
    <w:p w14:paraId="1B319496" w14:textId="77777777" w:rsidR="00684D31" w:rsidRDefault="00684D31" w:rsidP="00684D31">
      <w:pPr>
        <w:spacing w:after="0" w:line="240" w:lineRule="auto"/>
        <w:ind w:left="360"/>
        <w:jc w:val="both"/>
        <w:rPr>
          <w:rFonts w:cs="Calibri"/>
          <w:bCs/>
          <w:sz w:val="20"/>
          <w:szCs w:val="20"/>
        </w:rPr>
      </w:pPr>
    </w:p>
    <w:p w14:paraId="4DD263DF" w14:textId="77777777" w:rsidR="00CB09E7" w:rsidRDefault="00CB09E7" w:rsidP="00684D31">
      <w:pPr>
        <w:spacing w:after="0" w:line="240" w:lineRule="auto"/>
        <w:ind w:left="360"/>
        <w:jc w:val="both"/>
        <w:rPr>
          <w:rFonts w:cs="Calibri"/>
          <w:bCs/>
          <w:sz w:val="20"/>
          <w:szCs w:val="20"/>
        </w:rPr>
      </w:pPr>
    </w:p>
    <w:p w14:paraId="581E0765" w14:textId="77777777" w:rsidR="00684D31" w:rsidRDefault="00684D31" w:rsidP="00684D31">
      <w:pPr>
        <w:spacing w:after="0" w:line="240" w:lineRule="auto"/>
        <w:jc w:val="center"/>
        <w:rPr>
          <w:rFonts w:eastAsia="Times New Roman" w:cs="Calibri"/>
          <w:sz w:val="20"/>
          <w:szCs w:val="20"/>
        </w:rPr>
      </w:pPr>
      <w:r>
        <w:rPr>
          <w:rFonts w:eastAsia="Times New Roman" w:cs="Calibri"/>
          <w:b/>
          <w:sz w:val="20"/>
          <w:szCs w:val="20"/>
        </w:rPr>
        <w:t>§ 2</w:t>
      </w:r>
      <w:r>
        <w:rPr>
          <w:rFonts w:eastAsia="Times New Roman" w:cs="Calibri"/>
          <w:sz w:val="20"/>
          <w:szCs w:val="20"/>
        </w:rPr>
        <w:t xml:space="preserve">   </w:t>
      </w:r>
    </w:p>
    <w:p w14:paraId="130EA3C8" w14:textId="77777777" w:rsidR="00684D31" w:rsidRDefault="00684D31" w:rsidP="00684D31">
      <w:pPr>
        <w:spacing w:after="0" w:line="240" w:lineRule="auto"/>
        <w:jc w:val="center"/>
        <w:rPr>
          <w:rFonts w:eastAsia="Times New Roman" w:cs="Calibri"/>
          <w:sz w:val="20"/>
          <w:szCs w:val="20"/>
        </w:rPr>
      </w:pPr>
      <w:r>
        <w:rPr>
          <w:rFonts w:eastAsia="Times New Roman" w:cs="Calibri"/>
          <w:b/>
          <w:sz w:val="20"/>
          <w:szCs w:val="20"/>
        </w:rPr>
        <w:t>Termin realizacji umowy</w:t>
      </w:r>
      <w:r>
        <w:rPr>
          <w:rFonts w:eastAsia="Times New Roman" w:cs="Calibri"/>
          <w:sz w:val="20"/>
          <w:szCs w:val="20"/>
        </w:rPr>
        <w:t xml:space="preserve">         </w:t>
      </w:r>
    </w:p>
    <w:p w14:paraId="33ADED53" w14:textId="77777777" w:rsidR="00684D31" w:rsidRDefault="00684D31" w:rsidP="00684D31">
      <w:pPr>
        <w:spacing w:after="0" w:line="240" w:lineRule="auto"/>
        <w:jc w:val="center"/>
        <w:rPr>
          <w:rFonts w:eastAsia="Times New Roman" w:cs="Calibri"/>
          <w:sz w:val="20"/>
          <w:szCs w:val="20"/>
        </w:rPr>
      </w:pPr>
      <w:r>
        <w:rPr>
          <w:rFonts w:eastAsia="Times New Roman" w:cs="Calibri"/>
          <w:sz w:val="20"/>
          <w:szCs w:val="20"/>
        </w:rPr>
        <w:t xml:space="preserve">                                                                            </w:t>
      </w:r>
    </w:p>
    <w:p w14:paraId="32764F70" w14:textId="77777777" w:rsidR="00684D31" w:rsidRDefault="00684D31" w:rsidP="00684D31">
      <w:pPr>
        <w:pStyle w:val="Akapitzlist"/>
        <w:numPr>
          <w:ilvl w:val="0"/>
          <w:numId w:val="10"/>
        </w:numPr>
        <w:spacing w:after="0" w:line="240" w:lineRule="auto"/>
        <w:ind w:left="426"/>
        <w:rPr>
          <w:rFonts w:cs="Calibri"/>
          <w:sz w:val="20"/>
          <w:szCs w:val="20"/>
        </w:rPr>
      </w:pPr>
      <w:r>
        <w:rPr>
          <w:rFonts w:cs="Calibri"/>
          <w:sz w:val="20"/>
          <w:szCs w:val="20"/>
        </w:rPr>
        <w:t>Rozpoczęcie – od dnia przekazania placu budowy.</w:t>
      </w:r>
    </w:p>
    <w:p w14:paraId="7FD23DB2" w14:textId="23ACFEF4" w:rsidR="00684D31" w:rsidRPr="0014282E" w:rsidRDefault="00684D31" w:rsidP="00684D31">
      <w:pPr>
        <w:pStyle w:val="Akapitzlist"/>
        <w:numPr>
          <w:ilvl w:val="0"/>
          <w:numId w:val="10"/>
        </w:numPr>
        <w:spacing w:after="0" w:line="240" w:lineRule="auto"/>
        <w:ind w:left="426"/>
        <w:rPr>
          <w:rFonts w:cs="Calibri"/>
          <w:b/>
          <w:sz w:val="20"/>
          <w:szCs w:val="20"/>
        </w:rPr>
      </w:pPr>
      <w:r>
        <w:rPr>
          <w:rFonts w:cs="Calibri"/>
          <w:sz w:val="20"/>
          <w:szCs w:val="20"/>
        </w:rPr>
        <w:t xml:space="preserve">Zakończenie – </w:t>
      </w:r>
      <w:r w:rsidR="00A22C16" w:rsidRPr="00580ECB">
        <w:rPr>
          <w:rFonts w:cs="Calibri"/>
          <w:sz w:val="20"/>
          <w:szCs w:val="20"/>
        </w:rPr>
        <w:t xml:space="preserve">do </w:t>
      </w:r>
      <w:r w:rsidR="00580ECB" w:rsidRPr="00580ECB">
        <w:rPr>
          <w:rFonts w:cs="Calibri"/>
          <w:sz w:val="20"/>
          <w:szCs w:val="20"/>
        </w:rPr>
        <w:t xml:space="preserve">95 dni od </w:t>
      </w:r>
      <w:r w:rsidR="00580ECB">
        <w:rPr>
          <w:rFonts w:cs="Calibri"/>
          <w:sz w:val="20"/>
          <w:szCs w:val="20"/>
        </w:rPr>
        <w:t xml:space="preserve">dnia </w:t>
      </w:r>
      <w:r w:rsidR="00580ECB" w:rsidRPr="00580ECB">
        <w:rPr>
          <w:rFonts w:cs="Calibri"/>
          <w:sz w:val="20"/>
          <w:szCs w:val="20"/>
        </w:rPr>
        <w:t>przekazania placu budowy</w:t>
      </w:r>
      <w:r w:rsidR="0010138B" w:rsidRPr="0014282E">
        <w:rPr>
          <w:rFonts w:cs="Calibri"/>
          <w:sz w:val="20"/>
          <w:szCs w:val="20"/>
        </w:rPr>
        <w:t xml:space="preserve"> </w:t>
      </w:r>
      <w:r w:rsidRPr="0014282E">
        <w:rPr>
          <w:rFonts w:cs="Calibri"/>
          <w:sz w:val="20"/>
          <w:szCs w:val="20"/>
        </w:rPr>
        <w:t>.</w:t>
      </w:r>
    </w:p>
    <w:p w14:paraId="3F95D6D7" w14:textId="77777777" w:rsidR="00684D31" w:rsidRDefault="00684D31" w:rsidP="00684D31">
      <w:pPr>
        <w:pStyle w:val="Akapitzlist"/>
        <w:numPr>
          <w:ilvl w:val="0"/>
          <w:numId w:val="10"/>
        </w:numPr>
        <w:spacing w:after="0" w:line="240" w:lineRule="auto"/>
        <w:ind w:left="426"/>
        <w:jc w:val="both"/>
        <w:rPr>
          <w:rFonts w:cs="Calibri"/>
          <w:bCs/>
          <w:sz w:val="20"/>
          <w:szCs w:val="20"/>
        </w:rPr>
      </w:pPr>
      <w:r>
        <w:rPr>
          <w:rFonts w:cs="Calibri"/>
          <w:bCs/>
          <w:sz w:val="20"/>
          <w:szCs w:val="20"/>
        </w:rPr>
        <w:t>Wykonawca przystąpi do wykonywania robót budowlanych po protokolarnym przekazaniu przez Zamawiającego placu budowy.</w:t>
      </w:r>
    </w:p>
    <w:p w14:paraId="6193BEC1" w14:textId="475258BC" w:rsidR="00684D31" w:rsidRDefault="00684D31" w:rsidP="00684D31">
      <w:pPr>
        <w:pStyle w:val="Akapitzlist"/>
        <w:numPr>
          <w:ilvl w:val="0"/>
          <w:numId w:val="10"/>
        </w:numPr>
        <w:spacing w:after="0" w:line="240" w:lineRule="auto"/>
        <w:ind w:left="426"/>
        <w:jc w:val="both"/>
        <w:rPr>
          <w:rFonts w:cs="Calibri"/>
          <w:bCs/>
          <w:sz w:val="20"/>
          <w:szCs w:val="20"/>
        </w:rPr>
      </w:pPr>
      <w:r>
        <w:rPr>
          <w:rFonts w:cs="Calibri"/>
          <w:bCs/>
          <w:sz w:val="20"/>
          <w:szCs w:val="20"/>
        </w:rPr>
        <w:t>Przez termin realizacji zamówienia należy rozumieć datę podpisania końcowego protokołu odbioru robót przez Zamawiającego.</w:t>
      </w:r>
    </w:p>
    <w:p w14:paraId="1B4E3F9A" w14:textId="77777777" w:rsidR="00CB09E7" w:rsidRDefault="00CB09E7" w:rsidP="00CB09E7">
      <w:pPr>
        <w:pStyle w:val="Akapitzlist"/>
        <w:spacing w:after="0" w:line="240" w:lineRule="auto"/>
        <w:ind w:left="426"/>
        <w:jc w:val="both"/>
        <w:rPr>
          <w:rFonts w:cs="Calibri"/>
          <w:bCs/>
          <w:sz w:val="20"/>
          <w:szCs w:val="20"/>
        </w:rPr>
      </w:pPr>
    </w:p>
    <w:p w14:paraId="026BAF63" w14:textId="77777777" w:rsidR="00A22C16" w:rsidRDefault="00A22C16" w:rsidP="00CB09E7">
      <w:pPr>
        <w:pStyle w:val="Akapitzlist"/>
        <w:spacing w:after="0" w:line="240" w:lineRule="auto"/>
        <w:ind w:left="426"/>
        <w:jc w:val="both"/>
        <w:rPr>
          <w:rFonts w:cs="Calibri"/>
          <w:bCs/>
          <w:sz w:val="20"/>
          <w:szCs w:val="20"/>
        </w:rPr>
      </w:pPr>
    </w:p>
    <w:p w14:paraId="04AF3026" w14:textId="77777777" w:rsidR="00A22C16" w:rsidRDefault="00A22C16" w:rsidP="00CB09E7">
      <w:pPr>
        <w:pStyle w:val="Akapitzlist"/>
        <w:spacing w:after="0" w:line="240" w:lineRule="auto"/>
        <w:ind w:left="426"/>
        <w:jc w:val="both"/>
        <w:rPr>
          <w:rFonts w:cs="Calibri"/>
          <w:bCs/>
          <w:sz w:val="20"/>
          <w:szCs w:val="20"/>
        </w:rPr>
      </w:pPr>
    </w:p>
    <w:p w14:paraId="7C09EBB8"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lastRenderedPageBreak/>
        <w:t>§ 3</w:t>
      </w:r>
    </w:p>
    <w:p w14:paraId="23A4EA7B" w14:textId="77777777" w:rsidR="00684D31" w:rsidRDefault="00684D31" w:rsidP="00684D31">
      <w:pPr>
        <w:ind w:left="45" w:right="403"/>
        <w:jc w:val="center"/>
        <w:rPr>
          <w:rFonts w:eastAsiaTheme="minorEastAsia" w:cs="Calibri"/>
          <w:b/>
          <w:sz w:val="20"/>
          <w:szCs w:val="20"/>
        </w:rPr>
      </w:pPr>
      <w:r>
        <w:rPr>
          <w:rFonts w:cs="Calibri"/>
          <w:b/>
          <w:sz w:val="20"/>
          <w:szCs w:val="20"/>
        </w:rPr>
        <w:t>Obowiązki stron</w:t>
      </w:r>
    </w:p>
    <w:p w14:paraId="08C4353F" w14:textId="77777777" w:rsidR="00684D31" w:rsidRDefault="00684D31" w:rsidP="00684D31">
      <w:pPr>
        <w:spacing w:after="0" w:line="240" w:lineRule="auto"/>
        <w:rPr>
          <w:rFonts w:cs="Calibri"/>
          <w:sz w:val="20"/>
          <w:szCs w:val="20"/>
        </w:rPr>
      </w:pPr>
      <w:r>
        <w:rPr>
          <w:rFonts w:cs="Calibri"/>
          <w:sz w:val="20"/>
          <w:szCs w:val="20"/>
        </w:rPr>
        <w:t>1. Zamawiający zobowiązany jest, w szczególności, do:</w:t>
      </w:r>
    </w:p>
    <w:p w14:paraId="6A3B6D14" w14:textId="4689A791"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 xml:space="preserve">Przekazania terenu budowy w terminie do </w:t>
      </w:r>
      <w:r w:rsidR="00A22C16">
        <w:rPr>
          <w:rFonts w:cs="Calibri"/>
          <w:b/>
          <w:sz w:val="20"/>
          <w:szCs w:val="20"/>
        </w:rPr>
        <w:t>10</w:t>
      </w:r>
      <w:r>
        <w:rPr>
          <w:rFonts w:cs="Calibri"/>
          <w:b/>
          <w:sz w:val="20"/>
          <w:szCs w:val="20"/>
        </w:rPr>
        <w:t xml:space="preserve"> dni</w:t>
      </w:r>
      <w:r>
        <w:rPr>
          <w:rFonts w:cs="Calibri"/>
          <w:sz w:val="20"/>
          <w:szCs w:val="20"/>
        </w:rPr>
        <w:t xml:space="preserve"> od dnia podpisania umowy,</w:t>
      </w:r>
    </w:p>
    <w:p w14:paraId="04D48524"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dokonywania odbiorów robót;</w:t>
      </w:r>
    </w:p>
    <w:p w14:paraId="680466A1"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zapewnienia bieżącego nadzoru nad realizacją zamówienia;</w:t>
      </w:r>
    </w:p>
    <w:p w14:paraId="0BE2234E"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poinformowania Wykonawcy o wadach stwierdzonych w trakcie trwania robót w terminie do 3 dni licząc od daty ich wykrycia;</w:t>
      </w:r>
    </w:p>
    <w:p w14:paraId="7D7121A0"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odbioru przedmiotu umowy;.</w:t>
      </w:r>
    </w:p>
    <w:p w14:paraId="78240376"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zapłaty należnego Wykonawcy wynagrodzenia, w terminach i na warunkach określonych w umowie.</w:t>
      </w:r>
    </w:p>
    <w:p w14:paraId="18A5CE50" w14:textId="77777777" w:rsidR="00684D31" w:rsidRDefault="00684D31" w:rsidP="00684D31">
      <w:pPr>
        <w:tabs>
          <w:tab w:val="num" w:pos="709"/>
        </w:tabs>
        <w:spacing w:after="0" w:line="240" w:lineRule="auto"/>
        <w:rPr>
          <w:rFonts w:cs="Calibri"/>
          <w:sz w:val="20"/>
          <w:szCs w:val="20"/>
        </w:rPr>
      </w:pPr>
    </w:p>
    <w:p w14:paraId="2BE8A410" w14:textId="77777777" w:rsidR="00684D31" w:rsidRDefault="00684D31" w:rsidP="00684D31">
      <w:pPr>
        <w:spacing w:after="0" w:line="240" w:lineRule="auto"/>
        <w:rPr>
          <w:rFonts w:cs="Calibri"/>
          <w:sz w:val="20"/>
          <w:szCs w:val="20"/>
        </w:rPr>
      </w:pPr>
      <w:r>
        <w:rPr>
          <w:rFonts w:cs="Calibri"/>
          <w:sz w:val="20"/>
          <w:szCs w:val="20"/>
        </w:rPr>
        <w:t>2.Wykonawca zobowiązany jest, w szczególności, do:</w:t>
      </w:r>
    </w:p>
    <w:p w14:paraId="16EABADA"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eastAsia="Times New Roman" w:cs="Calibri"/>
          <w:sz w:val="20"/>
          <w:szCs w:val="20"/>
        </w:rPr>
        <w:t>realizowania objętych treścią niniejszej umowy pisemnych poleceń Zamawiającego;</w:t>
      </w:r>
    </w:p>
    <w:p w14:paraId="460F0A26" w14:textId="77777777" w:rsidR="00684D31" w:rsidRPr="00580ECB" w:rsidRDefault="00684D31" w:rsidP="00684D31">
      <w:pPr>
        <w:numPr>
          <w:ilvl w:val="0"/>
          <w:numId w:val="12"/>
        </w:numPr>
        <w:tabs>
          <w:tab w:val="num" w:pos="2552"/>
        </w:tabs>
        <w:spacing w:after="0" w:line="240" w:lineRule="auto"/>
        <w:ind w:left="567"/>
        <w:jc w:val="both"/>
        <w:rPr>
          <w:rFonts w:cs="Calibri"/>
          <w:sz w:val="20"/>
          <w:szCs w:val="20"/>
        </w:rPr>
      </w:pPr>
      <w:r w:rsidRPr="00580ECB">
        <w:rPr>
          <w:rFonts w:cs="Calibri"/>
          <w:sz w:val="20"/>
          <w:szCs w:val="20"/>
        </w:rPr>
        <w:t>zabezpieczenia obszaru robót 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411722B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wykonania i utrzymania na własny koszt urządzeń i obiektów tymczasowych na terenie budowy oraz ponoszenie kosztów mediów, w tym energii elektrycznej, w okresie realizacji robót,</w:t>
      </w:r>
    </w:p>
    <w:p w14:paraId="2F9CD3E7"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pod względem BHP miejsc wykonywania robót oraz miejsc składowania materiałów, zgodnie z przepisami oraz wymaganiami specyfikacji technicznych;</w:t>
      </w:r>
    </w:p>
    <w:p w14:paraId="2E7A0894"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usunięcia kolizji i ochrony przez uszkodzeniem istniejących sieci, instalacji, obiektów i punktów geodezyjnych znajdujących się w zasięgu oddziaływania Wykonawcy,</w:t>
      </w:r>
    </w:p>
    <w:p w14:paraId="37BF7D8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protokolarnego przejęcia terenu budowy,</w:t>
      </w:r>
    </w:p>
    <w:p w14:paraId="4840A95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zapewnienie kadry i nadzoru z niezbędnymi uprawnieniami.</w:t>
      </w:r>
    </w:p>
    <w:p w14:paraId="73AE73DB"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użycia materiałów gwarantujących odpowiednią jakość, o parametrach technicznych i jakościowych określonych w SWZ;</w:t>
      </w:r>
    </w:p>
    <w:p w14:paraId="069F8A4E"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31897B9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wykonywania czynności opisanych w opisie przedmiotu zamówienia przez osoby zatrudnione na podstawie umowy o pracę;</w:t>
      </w:r>
    </w:p>
    <w:p w14:paraId="02585FD4"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 xml:space="preserve">zagwarantowania stałej obecności osoby zapewniającej nadzór techniczny nad realizowanym zadaniem, nadzór nad personelem w zakresie bhp, porządku i dyscypliny pracy. </w:t>
      </w:r>
    </w:p>
    <w:p w14:paraId="1360EC0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 xml:space="preserve">przestrzegania zakazu spożywania napojów alkoholowych; </w:t>
      </w:r>
    </w:p>
    <w:p w14:paraId="084CBD18"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koordynowania prac realizowanych przez podwykonawców;</w:t>
      </w:r>
    </w:p>
    <w:p w14:paraId="02FEEA55"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przed zniszczeniem znajdującego się na obszarze robót i nie podlegającego likwidacji zadrzewienia i innych elementów zagospodarowania terenu oraz istniejących instalacji podziemnych i nadziemnych,</w:t>
      </w:r>
    </w:p>
    <w:p w14:paraId="08708398"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dróg prowadzących do terenu budowy przed zniszczeniem spowodowanym środkami transportu Wykonawcy lub jego podwykonawców;</w:t>
      </w:r>
    </w:p>
    <w:p w14:paraId="5F7500F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zawiadomienia Zamawiającego o zamiarze wykonania robót zanikających lub ulegających zakryciu z wyprzedzeniem ustalonym z Zamawiającym,</w:t>
      </w:r>
    </w:p>
    <w:p w14:paraId="26B3BF2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składowanych tymczasowo na placu budowy materiałów i urządzeń do czasu ich wbudowania przed zniszczeniem, uszkodzeniem lub utratą jakości, właściwości lub parametrów, oraz udostępnienia do kontroli przez osobę nadzorującą z ramienia zamawiającego,</w:t>
      </w:r>
    </w:p>
    <w:p w14:paraId="58B9BA4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niezwłoczne przekazanie Zamawiającemu dokumentacji powykonawczej wraz z dokumentami pozwalającymi na ocenę prawidłowego wykonania robót zgłaszanych do odbioru,</w:t>
      </w:r>
    </w:p>
    <w:p w14:paraId="682CE21A"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zgłoszenia przedmiotu umowy do odbioru końcowego, uczestniczenia w czynnościach odbioru i zapewnienie usunięcia ewentualnych wad i usterek,</w:t>
      </w:r>
    </w:p>
    <w:p w14:paraId="1CEB0040"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 xml:space="preserve">dbania o należyty porządek na </w:t>
      </w:r>
      <w:r w:rsidRPr="0014282E">
        <w:rPr>
          <w:rFonts w:cs="Calibri"/>
          <w:sz w:val="20"/>
          <w:szCs w:val="20"/>
        </w:rPr>
        <w:t>przekazanym terenie.</w:t>
      </w:r>
    </w:p>
    <w:p w14:paraId="7E7553F0" w14:textId="77777777" w:rsidR="00684D31" w:rsidRDefault="00684D31" w:rsidP="00684D31">
      <w:pPr>
        <w:spacing w:after="0" w:line="240" w:lineRule="auto"/>
        <w:ind w:left="207"/>
        <w:jc w:val="both"/>
        <w:rPr>
          <w:rFonts w:cs="Calibri"/>
          <w:sz w:val="20"/>
          <w:szCs w:val="20"/>
        </w:rPr>
      </w:pPr>
    </w:p>
    <w:p w14:paraId="76222355"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Wykonawca ponosi pełną odpowiedzialność za wypadki oraz szkody w miejscu wykonywania prac do dnia końcowego odbioru robót  a w przypadku stwierdzenia usterek lub wad w trakcie odbioru końcowego do czasu ich usunięcia.</w:t>
      </w:r>
    </w:p>
    <w:p w14:paraId="16B26B8B"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Wykonawca bez dodatkowego wynagrodzenia zobowiązany jest w toku realizacji, w przypadku zniszczenia lub uszkodzenia robót wykonanych, bądź urządzeń, do naprawienia ich i doprowadzenia do stanu pierwotnego.</w:t>
      </w:r>
    </w:p>
    <w:p w14:paraId="55D46A1E"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Powierzenie wykonania prac stanowiących przedmiot umowy osobie trzeciej wymaga pisemnej zgody Zamawiającego.</w:t>
      </w:r>
    </w:p>
    <w:p w14:paraId="50F7EAB2"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lastRenderedPageBreak/>
        <w:t>Wykonawca zapewnia na własny koszt transport odpadów do miejsc ich wykorzystania lub utylizacji, łącznie z kosztami utylizacji. Jako wytwarzający odpady – jest zobowiązany do przestrzegania przepisów prawnych wynikających z obowiązujących przepisów, w tym w szczególności legitymowania się na każde żądanie Zamawiającego dokumentami potwierdzającymi realizację obowiązków ustawowych w tym zakresie.</w:t>
      </w:r>
    </w:p>
    <w:p w14:paraId="0985EEFC" w14:textId="77777777" w:rsidR="00684D31" w:rsidRDefault="00684D31" w:rsidP="00684D31">
      <w:pPr>
        <w:numPr>
          <w:ilvl w:val="0"/>
          <w:numId w:val="13"/>
        </w:numPr>
        <w:spacing w:after="0" w:line="240" w:lineRule="auto"/>
        <w:ind w:left="426"/>
        <w:jc w:val="both"/>
        <w:rPr>
          <w:rFonts w:cs="Calibri"/>
          <w:sz w:val="20"/>
          <w:szCs w:val="20"/>
        </w:rPr>
      </w:pPr>
      <w:r>
        <w:rPr>
          <w:rFonts w:cs="Calibri"/>
          <w:sz w:val="20"/>
          <w:szCs w:val="20"/>
        </w:rPr>
        <w:t>Wykonawca zobowiązuje się nie dokonywać cesji wierzytelności wnikających z niniejszej umowy bez zgody Zamawiającego. Cesja wykonana bez zgody Zamawiającego jest nieważna.</w:t>
      </w:r>
    </w:p>
    <w:p w14:paraId="722DE47A" w14:textId="77777777" w:rsidR="00684D31" w:rsidRDefault="00684D31" w:rsidP="00684D31">
      <w:pPr>
        <w:numPr>
          <w:ilvl w:val="0"/>
          <w:numId w:val="13"/>
        </w:numPr>
        <w:spacing w:after="0" w:line="240" w:lineRule="auto"/>
        <w:ind w:left="426"/>
        <w:jc w:val="both"/>
        <w:rPr>
          <w:rFonts w:cs="Calibri"/>
          <w:sz w:val="20"/>
          <w:szCs w:val="20"/>
        </w:rPr>
      </w:pPr>
      <w:r>
        <w:rPr>
          <w:rFonts w:cs="Calibr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Pr>
          <w:rFonts w:cs="Calibri"/>
          <w:sz w:val="20"/>
          <w:szCs w:val="20"/>
        </w:rPr>
        <w:t>t.j</w:t>
      </w:r>
      <w:proofErr w:type="spellEnd"/>
      <w:r>
        <w:rPr>
          <w:rFonts w:cs="Calibri"/>
          <w:sz w:val="20"/>
          <w:szCs w:val="20"/>
        </w:rPr>
        <w:t>. Dz.U. z 2022 r. poz. 1510 z późn. zm.) wskazanych przez Zamawiającego w Opisie przedmiotu zamówienia SWZ.</w:t>
      </w:r>
    </w:p>
    <w:p w14:paraId="65A31F98"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Wymóg zatrudniania przez Wykonawcę, podwykonawcę, dalszego podwykonawcę osób zatrudnionych na umowę o pracę dotyczy osób wykonujących czynności wskazane w Opisie przedmiotu zamówienia SWZ.</w:t>
      </w:r>
    </w:p>
    <w:p w14:paraId="3DFFED0D"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Na Wykonawcy ciąży obowiązek zapewnienia, aby również podwykonawcy i dalsi podwykonawcy spełniali wszystkie wymogi względem osób zatrudnionych na umowę o pracę.</w:t>
      </w:r>
    </w:p>
    <w:p w14:paraId="1E35D59B"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Informacje wrażliwe wynikające z przekazywanych dokumentów podlegające ochronie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ustawą z dnia 10 maja 2018 roku o ochronie danych osobowych (</w:t>
      </w:r>
      <w:proofErr w:type="spellStart"/>
      <w:r>
        <w:rPr>
          <w:rFonts w:cs="Calibri"/>
          <w:sz w:val="20"/>
          <w:szCs w:val="20"/>
        </w:rPr>
        <w:t>t.j</w:t>
      </w:r>
      <w:proofErr w:type="spellEnd"/>
      <w:r>
        <w:rPr>
          <w:rFonts w:cs="Calibri"/>
          <w:sz w:val="20"/>
          <w:szCs w:val="20"/>
        </w:rPr>
        <w:t>. Dz. z 2019 r. poz. 1781) winny być zanonimizowane.</w:t>
      </w:r>
    </w:p>
    <w:p w14:paraId="12505289"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jest zobowiązany do posiadania odpowiedniego ubezpieczenia od odpowiedzialności cywilnej w zakresie prowadzonej działalności gospodarczej przez cały okres realizacji robót objętych umową. </w:t>
      </w:r>
    </w:p>
    <w:p w14:paraId="2E7B003A"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poniesie odpowiedzialność cywilną za szkody osobowe i majątkowe Zamawiającego i osób trzecich wynikające z wykonywania robót remontowo-budowlanych zleconych przez Zamawiającego. </w:t>
      </w:r>
    </w:p>
    <w:p w14:paraId="44A1903F" w14:textId="1DF45C0B"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Pr>
          <w:rFonts w:cs="Calibri"/>
          <w:sz w:val="20"/>
          <w:szCs w:val="20"/>
        </w:rPr>
        <w:t>zachowań</w:t>
      </w:r>
      <w:proofErr w:type="spellEnd"/>
      <w:r>
        <w:rPr>
          <w:rFonts w:cs="Calibri"/>
          <w:sz w:val="20"/>
          <w:szCs w:val="20"/>
        </w:rPr>
        <w:t xml:space="preserve"> obsługujących lub niesprawności sprzętu bądź pojazdów Wykonawcy. </w:t>
      </w:r>
    </w:p>
    <w:p w14:paraId="427BC2D9" w14:textId="77777777" w:rsidR="00CB09E7" w:rsidRPr="00CB09E7" w:rsidRDefault="00CB09E7" w:rsidP="00CB09E7">
      <w:pPr>
        <w:spacing w:after="0" w:line="240" w:lineRule="auto"/>
        <w:jc w:val="both"/>
        <w:rPr>
          <w:rFonts w:cs="Calibri"/>
          <w:sz w:val="20"/>
          <w:szCs w:val="20"/>
          <w:u w:val="single"/>
        </w:rPr>
      </w:pPr>
    </w:p>
    <w:p w14:paraId="0527927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§4</w:t>
      </w:r>
    </w:p>
    <w:p w14:paraId="5A2B7177"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Przedstawiciele stron</w:t>
      </w:r>
    </w:p>
    <w:p w14:paraId="4FACDAF0" w14:textId="77777777" w:rsidR="00684D31" w:rsidRDefault="00684D31" w:rsidP="00684D31">
      <w:pPr>
        <w:spacing w:after="0" w:line="240" w:lineRule="auto"/>
        <w:jc w:val="center"/>
        <w:rPr>
          <w:rFonts w:eastAsia="Times New Roman" w:cs="Calibri"/>
          <w:b/>
          <w:sz w:val="20"/>
          <w:szCs w:val="20"/>
        </w:rPr>
      </w:pPr>
    </w:p>
    <w:p w14:paraId="36604C16" w14:textId="66E1CF1D" w:rsidR="00A22C16" w:rsidRPr="0014282E" w:rsidRDefault="00684D31" w:rsidP="00A22C16">
      <w:pPr>
        <w:numPr>
          <w:ilvl w:val="0"/>
          <w:numId w:val="14"/>
        </w:numPr>
        <w:spacing w:after="0" w:line="240" w:lineRule="auto"/>
        <w:ind w:left="360"/>
        <w:jc w:val="both"/>
        <w:rPr>
          <w:rFonts w:eastAsia="Times New Roman" w:cs="Calibri"/>
          <w:sz w:val="20"/>
          <w:szCs w:val="20"/>
        </w:rPr>
      </w:pPr>
      <w:r w:rsidRPr="0014282E">
        <w:rPr>
          <w:rFonts w:eastAsia="Times New Roman" w:cs="Calibri"/>
          <w:sz w:val="20"/>
          <w:szCs w:val="20"/>
        </w:rPr>
        <w:t>Przedstawicielem ze  strony Zamawiającego upoważnionym do dokonywania czynności związanych z realizacją niniejszej</w:t>
      </w:r>
      <w:r w:rsidR="00F24634">
        <w:rPr>
          <w:rFonts w:eastAsia="Times New Roman" w:cs="Calibri"/>
          <w:sz w:val="20"/>
          <w:szCs w:val="20"/>
        </w:rPr>
        <w:t xml:space="preserve"> </w:t>
      </w:r>
      <w:r w:rsidR="00A22C16">
        <w:rPr>
          <w:rFonts w:eastAsia="Times New Roman" w:cs="Calibri"/>
          <w:sz w:val="20"/>
          <w:szCs w:val="20"/>
        </w:rPr>
        <w:t>u</w:t>
      </w:r>
      <w:r w:rsidRPr="0014282E">
        <w:rPr>
          <w:rFonts w:eastAsia="Times New Roman" w:cs="Calibri"/>
          <w:sz w:val="20"/>
          <w:szCs w:val="20"/>
        </w:rPr>
        <w:t>mowy</w:t>
      </w:r>
      <w:r w:rsidR="00F24634">
        <w:rPr>
          <w:rFonts w:eastAsia="Times New Roman" w:cs="Calibri"/>
          <w:sz w:val="20"/>
          <w:szCs w:val="20"/>
        </w:rPr>
        <w:t>:</w:t>
      </w:r>
      <w:r w:rsidR="00A22C16" w:rsidRPr="0014282E">
        <w:rPr>
          <w:rFonts w:eastAsia="Times New Roman" w:cs="Calibri"/>
          <w:sz w:val="20"/>
          <w:szCs w:val="20"/>
        </w:rPr>
        <w:t>...........</w:t>
      </w:r>
      <w:r w:rsidR="00A22C16">
        <w:rPr>
          <w:rFonts w:eastAsia="Times New Roman" w:cs="Calibri"/>
          <w:sz w:val="20"/>
          <w:szCs w:val="20"/>
        </w:rPr>
        <w:t>........................</w:t>
      </w:r>
      <w:r w:rsidR="00A22C16" w:rsidRPr="0014282E">
        <w:rPr>
          <w:rFonts w:eastAsia="Times New Roman" w:cs="Calibri"/>
          <w:sz w:val="20"/>
          <w:szCs w:val="20"/>
        </w:rPr>
        <w:t xml:space="preserve">................... </w:t>
      </w:r>
      <w:r w:rsidR="00A22C16">
        <w:rPr>
          <w:rFonts w:eastAsia="Times New Roman" w:cs="Calibri"/>
          <w:sz w:val="20"/>
          <w:szCs w:val="20"/>
        </w:rPr>
        <w:br/>
      </w:r>
      <w:proofErr w:type="spellStart"/>
      <w:r w:rsidR="00A22C16" w:rsidRPr="0014282E">
        <w:rPr>
          <w:rFonts w:eastAsia="Times New Roman" w:cs="Calibri"/>
          <w:sz w:val="20"/>
          <w:szCs w:val="20"/>
        </w:rPr>
        <w:t>tel</w:t>
      </w:r>
      <w:proofErr w:type="spellEnd"/>
      <w:r w:rsidR="00A22C16" w:rsidRPr="0014282E">
        <w:rPr>
          <w:rFonts w:eastAsia="Times New Roman" w:cs="Calibri"/>
          <w:sz w:val="20"/>
          <w:szCs w:val="20"/>
        </w:rPr>
        <w:t>………………</w:t>
      </w:r>
      <w:r w:rsidR="00A22C16">
        <w:rPr>
          <w:rFonts w:eastAsia="Times New Roman" w:cs="Calibri"/>
          <w:sz w:val="20"/>
          <w:szCs w:val="20"/>
        </w:rPr>
        <w:t>………………………….</w:t>
      </w:r>
      <w:r w:rsidR="00A22C16" w:rsidRPr="0014282E">
        <w:rPr>
          <w:rFonts w:eastAsia="Times New Roman" w:cs="Calibri"/>
          <w:sz w:val="20"/>
          <w:szCs w:val="20"/>
        </w:rPr>
        <w:t>…….., adres e-mail…</w:t>
      </w:r>
      <w:r w:rsidR="00F24634">
        <w:rPr>
          <w:rFonts w:eastAsia="Times New Roman" w:cs="Calibri"/>
          <w:sz w:val="20"/>
          <w:szCs w:val="20"/>
        </w:rPr>
        <w:t>……………………………………………..</w:t>
      </w:r>
    </w:p>
    <w:p w14:paraId="100DEBF7" w14:textId="761050EA" w:rsidR="00684D31" w:rsidRPr="0014282E" w:rsidRDefault="00684D31" w:rsidP="00684D31">
      <w:pPr>
        <w:numPr>
          <w:ilvl w:val="0"/>
          <w:numId w:val="14"/>
        </w:numPr>
        <w:spacing w:after="0" w:line="240" w:lineRule="auto"/>
        <w:ind w:left="360"/>
        <w:jc w:val="both"/>
        <w:rPr>
          <w:rFonts w:eastAsia="Times New Roman" w:cs="Calibri"/>
          <w:sz w:val="20"/>
          <w:szCs w:val="20"/>
        </w:rPr>
      </w:pPr>
      <w:r w:rsidRPr="0014282E">
        <w:rPr>
          <w:rFonts w:eastAsia="Times New Roman" w:cs="Calibri"/>
          <w:sz w:val="20"/>
          <w:szCs w:val="20"/>
        </w:rPr>
        <w:t>Wykonawca ustanawia osobę odpowiedzialną za realizację umowy: ...........</w:t>
      </w:r>
      <w:r w:rsidR="0014282E">
        <w:rPr>
          <w:rFonts w:eastAsia="Times New Roman" w:cs="Calibri"/>
          <w:sz w:val="20"/>
          <w:szCs w:val="20"/>
        </w:rPr>
        <w:t>........................</w:t>
      </w:r>
      <w:r w:rsidRPr="0014282E">
        <w:rPr>
          <w:rFonts w:eastAsia="Times New Roman" w:cs="Calibri"/>
          <w:sz w:val="20"/>
          <w:szCs w:val="20"/>
        </w:rPr>
        <w:t xml:space="preserve">................... </w:t>
      </w:r>
      <w:r w:rsidR="0014282E">
        <w:rPr>
          <w:rFonts w:eastAsia="Times New Roman" w:cs="Calibri"/>
          <w:sz w:val="20"/>
          <w:szCs w:val="20"/>
        </w:rPr>
        <w:br/>
      </w:r>
      <w:proofErr w:type="spellStart"/>
      <w:r w:rsidRPr="0014282E">
        <w:rPr>
          <w:rFonts w:eastAsia="Times New Roman" w:cs="Calibri"/>
          <w:sz w:val="20"/>
          <w:szCs w:val="20"/>
        </w:rPr>
        <w:t>tel</w:t>
      </w:r>
      <w:proofErr w:type="spellEnd"/>
      <w:r w:rsidRPr="0014282E">
        <w:rPr>
          <w:rFonts w:eastAsia="Times New Roman" w:cs="Calibri"/>
          <w:sz w:val="20"/>
          <w:szCs w:val="20"/>
        </w:rPr>
        <w:t>………………</w:t>
      </w:r>
      <w:r w:rsidR="0014282E">
        <w:rPr>
          <w:rFonts w:eastAsia="Times New Roman" w:cs="Calibri"/>
          <w:sz w:val="20"/>
          <w:szCs w:val="20"/>
        </w:rPr>
        <w:t>………………………….</w:t>
      </w:r>
      <w:r w:rsidRPr="0014282E">
        <w:rPr>
          <w:rFonts w:eastAsia="Times New Roman" w:cs="Calibri"/>
          <w:sz w:val="20"/>
          <w:szCs w:val="20"/>
        </w:rPr>
        <w:t>…….., adres e-mail………………………</w:t>
      </w:r>
      <w:r w:rsidR="0014282E">
        <w:rPr>
          <w:rFonts w:eastAsia="Times New Roman" w:cs="Calibri"/>
          <w:sz w:val="20"/>
          <w:szCs w:val="20"/>
        </w:rPr>
        <w:t>………………………</w:t>
      </w:r>
      <w:r w:rsidRPr="0014282E">
        <w:rPr>
          <w:rFonts w:eastAsia="Times New Roman" w:cs="Calibri"/>
          <w:sz w:val="20"/>
          <w:szCs w:val="20"/>
        </w:rPr>
        <w:t>…………….</w:t>
      </w:r>
    </w:p>
    <w:p w14:paraId="01220B7F" w14:textId="77777777" w:rsidR="00684D31" w:rsidRDefault="00684D31" w:rsidP="00684D31">
      <w:pPr>
        <w:numPr>
          <w:ilvl w:val="0"/>
          <w:numId w:val="14"/>
        </w:numPr>
        <w:spacing w:after="0" w:line="240" w:lineRule="auto"/>
        <w:ind w:left="360"/>
        <w:jc w:val="both"/>
        <w:rPr>
          <w:rFonts w:eastAsia="Times New Roman" w:cs="Calibri"/>
          <w:sz w:val="20"/>
          <w:szCs w:val="20"/>
        </w:rPr>
      </w:pPr>
      <w:r>
        <w:rPr>
          <w:rFonts w:eastAsia="Times New Roman" w:cs="Calibri"/>
          <w:sz w:val="20"/>
          <w:szCs w:val="20"/>
        </w:rPr>
        <w:t xml:space="preserve">Wykonawca zobowiązany jest zapewnić kierowanie robotami objętymi umową przez osoby posiadające stosowne kwalifikacje zawodowe. </w:t>
      </w:r>
    </w:p>
    <w:p w14:paraId="20EEE928" w14:textId="77777777" w:rsidR="00CB09E7" w:rsidRDefault="00CB09E7" w:rsidP="00684D31">
      <w:pPr>
        <w:spacing w:after="0" w:line="240" w:lineRule="auto"/>
        <w:jc w:val="center"/>
        <w:rPr>
          <w:rFonts w:eastAsia="Times New Roman" w:cs="Calibri"/>
          <w:b/>
          <w:sz w:val="20"/>
          <w:szCs w:val="20"/>
        </w:rPr>
      </w:pPr>
    </w:p>
    <w:p w14:paraId="6532F71F"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§5</w:t>
      </w:r>
    </w:p>
    <w:p w14:paraId="6F3F5123"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Odbiór robót</w:t>
      </w:r>
    </w:p>
    <w:p w14:paraId="6B18B162" w14:textId="77777777" w:rsidR="00684D31" w:rsidRDefault="00684D31" w:rsidP="00684D31">
      <w:pPr>
        <w:spacing w:after="0" w:line="240" w:lineRule="auto"/>
        <w:jc w:val="center"/>
        <w:rPr>
          <w:rFonts w:eastAsia="Times New Roman" w:cs="Calibri"/>
          <w:b/>
          <w:sz w:val="20"/>
          <w:szCs w:val="20"/>
        </w:rPr>
      </w:pPr>
    </w:p>
    <w:p w14:paraId="2D59FE9B"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Przedmiotem odbioru końcowego jest zakres robót określony w § 1 niniejszej umowy. </w:t>
      </w:r>
    </w:p>
    <w:p w14:paraId="7089397A"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Gotowość do odbioru końcowego zgłasza Wykonawca w formie pisemnej. Skutki zaniechania tego obowiązku będą obciążać Wykonawcę. </w:t>
      </w:r>
    </w:p>
    <w:p w14:paraId="5B6EEDDC"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w:t>
      </w:r>
    </w:p>
    <w:p w14:paraId="49A80A88"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Niewywiązanie się z powyższego będzie skutkowało nieuznaniem przez Zamawiającego zgłoszenia gotowości do odbioru dokonanego przez Wykonawcę. </w:t>
      </w:r>
    </w:p>
    <w:p w14:paraId="4EA8D5AD"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Jeżeli w czasie czynności odbiorowych zostaną stwierdzone wady lub usterki to zamawiającemu przysługują następujące uprawnienia:</w:t>
      </w:r>
    </w:p>
    <w:p w14:paraId="3E1A389F" w14:textId="77777777" w:rsidR="00684D31" w:rsidRDefault="00684D31" w:rsidP="00684D31">
      <w:pPr>
        <w:pStyle w:val="Akapitzlist"/>
        <w:numPr>
          <w:ilvl w:val="0"/>
          <w:numId w:val="16"/>
        </w:numPr>
        <w:ind w:left="993"/>
        <w:rPr>
          <w:rFonts w:cs="Calibri"/>
          <w:sz w:val="20"/>
          <w:szCs w:val="20"/>
          <w:lang w:eastAsia="en-US"/>
        </w:rPr>
      </w:pPr>
      <w:r>
        <w:rPr>
          <w:rFonts w:cs="Calibri"/>
          <w:sz w:val="20"/>
          <w:szCs w:val="20"/>
          <w:lang w:eastAsia="en-US"/>
        </w:rPr>
        <w:t xml:space="preserve">jeżeli wady nadają się do usunięcia, zamawiający odbiera roboty z wyznaczeniem terminu do usunięcia wady </w:t>
      </w:r>
    </w:p>
    <w:p w14:paraId="0EFAFF63" w14:textId="77777777" w:rsidR="00684D31" w:rsidRDefault="00684D31" w:rsidP="00684D31">
      <w:pPr>
        <w:pStyle w:val="Akapitzlist"/>
        <w:numPr>
          <w:ilvl w:val="0"/>
          <w:numId w:val="16"/>
        </w:numPr>
        <w:ind w:left="993"/>
        <w:rPr>
          <w:rFonts w:cs="Calibri"/>
          <w:sz w:val="20"/>
          <w:szCs w:val="20"/>
          <w:lang w:eastAsia="en-US"/>
        </w:rPr>
      </w:pPr>
      <w:r>
        <w:rPr>
          <w:rFonts w:cs="Calibri"/>
          <w:sz w:val="20"/>
          <w:szCs w:val="20"/>
          <w:lang w:eastAsia="en-US"/>
        </w:rPr>
        <w:t>jeżeli wady nie nadają się do usunięcia to:</w:t>
      </w:r>
    </w:p>
    <w:p w14:paraId="4E24215A" w14:textId="77777777" w:rsidR="00684D31" w:rsidRDefault="00684D31" w:rsidP="00684D31">
      <w:pPr>
        <w:pStyle w:val="Akapitzlist"/>
        <w:numPr>
          <w:ilvl w:val="0"/>
          <w:numId w:val="17"/>
        </w:numPr>
        <w:ind w:left="1134"/>
        <w:rPr>
          <w:rFonts w:cs="Calibri"/>
          <w:sz w:val="20"/>
          <w:szCs w:val="20"/>
          <w:lang w:eastAsia="en-US"/>
        </w:rPr>
      </w:pPr>
      <w:r>
        <w:rPr>
          <w:rFonts w:cs="Calibri"/>
          <w:sz w:val="20"/>
          <w:szCs w:val="20"/>
          <w:lang w:eastAsia="en-US"/>
        </w:rPr>
        <w:t xml:space="preserve">jeżeli nie uniemożliwiają one użytkowania przedmiotu odbioru zgodnie z  przeznaczeniem, zlecający może obniżyć odpowiednio wynagrodzenie; </w:t>
      </w:r>
    </w:p>
    <w:p w14:paraId="5B204FDD" w14:textId="77777777" w:rsidR="00684D31" w:rsidRDefault="00684D31" w:rsidP="00684D31">
      <w:pPr>
        <w:pStyle w:val="Akapitzlist"/>
        <w:numPr>
          <w:ilvl w:val="0"/>
          <w:numId w:val="17"/>
        </w:numPr>
        <w:ind w:left="1134"/>
        <w:rPr>
          <w:rFonts w:cs="Calibri"/>
          <w:sz w:val="20"/>
          <w:szCs w:val="20"/>
          <w:lang w:eastAsia="en-US"/>
        </w:rPr>
      </w:pPr>
      <w:r>
        <w:rPr>
          <w:rFonts w:cs="Calibri"/>
          <w:sz w:val="20"/>
          <w:szCs w:val="20"/>
          <w:lang w:eastAsia="en-US"/>
        </w:rPr>
        <w:lastRenderedPageBreak/>
        <w:t xml:space="preserve">jeżeli wady uniemożliwiają użytkowanie przedmiotu odbioru zgodnie z przeznaczeniem zlecający może odstąpić od umowy lub żądać wykonania przedmiotu umowy  po raz drugi.  </w:t>
      </w:r>
    </w:p>
    <w:p w14:paraId="01A4A6C8" w14:textId="77777777" w:rsidR="00684D31" w:rsidRDefault="00684D31" w:rsidP="00684D31">
      <w:pPr>
        <w:pStyle w:val="Akapitzlist"/>
        <w:numPr>
          <w:ilvl w:val="0"/>
          <w:numId w:val="15"/>
        </w:numPr>
        <w:spacing w:after="0" w:line="240" w:lineRule="auto"/>
        <w:ind w:left="426"/>
        <w:jc w:val="both"/>
        <w:rPr>
          <w:rFonts w:cs="Calibri"/>
          <w:sz w:val="20"/>
          <w:szCs w:val="20"/>
          <w:lang w:eastAsia="en-US"/>
        </w:rPr>
      </w:pPr>
      <w:r>
        <w:rPr>
          <w:rFonts w:cs="Calibr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249F03CD" w14:textId="77777777" w:rsidR="00684D31" w:rsidRDefault="00684D31" w:rsidP="00684D31">
      <w:pPr>
        <w:pStyle w:val="Akapitzlist"/>
        <w:numPr>
          <w:ilvl w:val="0"/>
          <w:numId w:val="15"/>
        </w:numPr>
        <w:spacing w:after="0" w:line="240" w:lineRule="auto"/>
        <w:ind w:left="426"/>
        <w:jc w:val="both"/>
        <w:rPr>
          <w:rFonts w:cs="Calibri"/>
          <w:sz w:val="20"/>
          <w:szCs w:val="20"/>
          <w:lang w:eastAsia="en-US"/>
        </w:rPr>
      </w:pPr>
      <w:r>
        <w:rPr>
          <w:rFonts w:cs="Calibr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03618B58" w14:textId="77777777" w:rsidR="00684D31" w:rsidRDefault="00684D31" w:rsidP="00684D31">
      <w:pPr>
        <w:pStyle w:val="Akapitzlist"/>
        <w:numPr>
          <w:ilvl w:val="0"/>
          <w:numId w:val="15"/>
        </w:numPr>
        <w:tabs>
          <w:tab w:val="num" w:pos="426"/>
        </w:tabs>
        <w:spacing w:after="0" w:line="240" w:lineRule="auto"/>
        <w:ind w:left="426"/>
        <w:jc w:val="both"/>
        <w:rPr>
          <w:rFonts w:cs="Calibri"/>
          <w:sz w:val="20"/>
          <w:szCs w:val="20"/>
          <w:lang w:eastAsia="en-US"/>
        </w:rPr>
      </w:pPr>
      <w:r>
        <w:rPr>
          <w:rFonts w:cs="Calibri"/>
          <w:sz w:val="20"/>
          <w:szCs w:val="20"/>
          <w:lang w:eastAsia="en-US"/>
        </w:rPr>
        <w:t xml:space="preserve">Wykonawca zobowiązany jest do zawiadomienia Zamawiającego o usunięciu wad. </w:t>
      </w:r>
    </w:p>
    <w:p w14:paraId="502B72F7" w14:textId="77777777" w:rsidR="00684D31" w:rsidRDefault="00684D31" w:rsidP="00684D31">
      <w:pPr>
        <w:pStyle w:val="Akapitzlist"/>
        <w:numPr>
          <w:ilvl w:val="0"/>
          <w:numId w:val="15"/>
        </w:numPr>
        <w:tabs>
          <w:tab w:val="num" w:pos="426"/>
        </w:tabs>
        <w:spacing w:after="0" w:line="240" w:lineRule="auto"/>
        <w:ind w:left="426"/>
        <w:jc w:val="both"/>
        <w:rPr>
          <w:rFonts w:cs="Calibri"/>
          <w:sz w:val="20"/>
          <w:szCs w:val="20"/>
          <w:lang w:eastAsia="en-US"/>
        </w:rPr>
      </w:pPr>
      <w:r>
        <w:rPr>
          <w:rFonts w:cs="Calibri"/>
          <w:sz w:val="20"/>
          <w:szCs w:val="20"/>
          <w:lang w:eastAsia="en-US"/>
        </w:rPr>
        <w:t xml:space="preserve">Odbiór gwarancyjny dokonany zostanie w każdym momencie stwierdzenia wad i nie później niż na 30 dni przed upływem okresu gwarancyjnego. </w:t>
      </w:r>
    </w:p>
    <w:p w14:paraId="2DE65492" w14:textId="77777777" w:rsidR="00684D31" w:rsidRDefault="00684D31" w:rsidP="00684D31">
      <w:pPr>
        <w:pStyle w:val="Akapitzlist"/>
        <w:numPr>
          <w:ilvl w:val="0"/>
          <w:numId w:val="15"/>
        </w:numPr>
        <w:tabs>
          <w:tab w:val="num" w:pos="360"/>
        </w:tabs>
        <w:spacing w:after="0" w:line="240" w:lineRule="auto"/>
        <w:ind w:left="426"/>
        <w:jc w:val="both"/>
        <w:rPr>
          <w:rFonts w:cs="Calibri"/>
          <w:sz w:val="20"/>
          <w:szCs w:val="20"/>
          <w:lang w:eastAsia="en-US"/>
        </w:rPr>
      </w:pPr>
      <w:r>
        <w:rPr>
          <w:rFonts w:cs="Calibri"/>
          <w:sz w:val="20"/>
          <w:szCs w:val="20"/>
          <w:lang w:eastAsia="en-US"/>
        </w:rPr>
        <w:t xml:space="preserve"> Czynności odbioru końcowego i gwarancyjnego dokonywać będzie Komisja do odbioru powołana przez    </w:t>
      </w:r>
    </w:p>
    <w:p w14:paraId="7847374F" w14:textId="77777777" w:rsidR="00684D31" w:rsidRDefault="00684D31" w:rsidP="00684D31">
      <w:pPr>
        <w:pStyle w:val="Akapitzlist"/>
        <w:spacing w:after="0" w:line="240" w:lineRule="auto"/>
        <w:ind w:left="426"/>
        <w:jc w:val="both"/>
        <w:rPr>
          <w:rFonts w:cs="Calibri"/>
          <w:sz w:val="20"/>
          <w:szCs w:val="20"/>
          <w:lang w:eastAsia="en-US"/>
        </w:rPr>
      </w:pPr>
      <w:r>
        <w:rPr>
          <w:rFonts w:cs="Calibri"/>
          <w:sz w:val="20"/>
          <w:szCs w:val="20"/>
          <w:lang w:eastAsia="en-US"/>
        </w:rPr>
        <w:t>Zamawiającego. Z czynności tych spisany będzie protokół zawierający wszelkie dokonywane w ich trakcie ustalenia, jak też terminy ustalone na usunięcie ewentualnych wad stwierdzonych przy odbiorze.</w:t>
      </w:r>
    </w:p>
    <w:p w14:paraId="5F21BC78" w14:textId="77777777" w:rsidR="00684D31" w:rsidRDefault="00684D31" w:rsidP="00684D31">
      <w:pPr>
        <w:pStyle w:val="Akapitzlist"/>
        <w:numPr>
          <w:ilvl w:val="0"/>
          <w:numId w:val="15"/>
        </w:numPr>
        <w:tabs>
          <w:tab w:val="num" w:pos="360"/>
        </w:tabs>
        <w:spacing w:after="0" w:line="240" w:lineRule="auto"/>
        <w:ind w:left="426"/>
        <w:jc w:val="both"/>
        <w:rPr>
          <w:rFonts w:cs="Calibri"/>
          <w:sz w:val="20"/>
          <w:szCs w:val="20"/>
          <w:lang w:eastAsia="en-US"/>
        </w:rPr>
      </w:pPr>
      <w:r>
        <w:rPr>
          <w:rFonts w:cs="Calibri"/>
          <w:sz w:val="20"/>
          <w:szCs w:val="20"/>
          <w:lang w:eastAsia="en-US"/>
        </w:rPr>
        <w:t xml:space="preserve"> Po protokolarnym potwierdzeniu usunięcia wad stwierdzonych przy odbiorze ostatecznym i po upływie   okresu gwarancji i rękojmi rozpoczynają swój bieg terminy na zwrot (zwolnienie) zabezpieczenia należytego wykonania umowy. </w:t>
      </w:r>
    </w:p>
    <w:p w14:paraId="2C4841A7" w14:textId="77777777" w:rsidR="00684D31" w:rsidRDefault="00684D31" w:rsidP="00684D31">
      <w:pPr>
        <w:numPr>
          <w:ilvl w:val="0"/>
          <w:numId w:val="15"/>
        </w:numPr>
        <w:tabs>
          <w:tab w:val="num" w:pos="360"/>
        </w:tabs>
        <w:spacing w:after="0" w:line="240" w:lineRule="auto"/>
        <w:ind w:left="426"/>
        <w:jc w:val="both"/>
        <w:rPr>
          <w:rFonts w:eastAsia="Times New Roman" w:cs="Calibri"/>
          <w:sz w:val="20"/>
          <w:szCs w:val="20"/>
          <w:lang w:eastAsia="pl-PL"/>
        </w:rPr>
      </w:pPr>
      <w:r>
        <w:rPr>
          <w:rFonts w:eastAsia="Times New Roman" w:cs="Calibri"/>
          <w:sz w:val="20"/>
          <w:szCs w:val="20"/>
        </w:rPr>
        <w:t xml:space="preserve"> Jeżeli Zamawiający uzna, że roboty zostały zakończone i nie będzie miał zastrzeżeń co do  kompletności i prawidłowości dokumentacji powykonawczej, w porozumieniu z Wykonawcą  wyznacza datę odbioru końcowego robót.</w:t>
      </w:r>
    </w:p>
    <w:p w14:paraId="5A605208" w14:textId="1203F98F" w:rsidR="00684D31" w:rsidRDefault="00684D31" w:rsidP="0014282E">
      <w:pPr>
        <w:numPr>
          <w:ilvl w:val="0"/>
          <w:numId w:val="15"/>
        </w:numPr>
        <w:tabs>
          <w:tab w:val="num" w:pos="360"/>
        </w:tabs>
        <w:spacing w:after="0" w:line="240" w:lineRule="auto"/>
        <w:ind w:left="426"/>
        <w:jc w:val="both"/>
        <w:rPr>
          <w:rFonts w:eastAsia="Times New Roman" w:cs="Calibri"/>
          <w:sz w:val="20"/>
          <w:szCs w:val="20"/>
        </w:rPr>
      </w:pPr>
      <w:bookmarkStart w:id="2" w:name="_Toc315866785"/>
      <w:r>
        <w:rPr>
          <w:rFonts w:eastAsia="Times New Roman" w:cs="Calibri"/>
          <w:sz w:val="20"/>
          <w:szCs w:val="20"/>
        </w:rPr>
        <w:t xml:space="preserve"> W przypadku nie usunięcia wad i usterek przez Wykonawcę w uzgodnionym terminie wady usunie Zamawiający, obciążając wykonawcę pełnymi kosztami ich usunięcia.</w:t>
      </w:r>
      <w:bookmarkEnd w:id="2"/>
    </w:p>
    <w:p w14:paraId="3D8992FB" w14:textId="77777777" w:rsidR="0014282E" w:rsidRPr="0014282E" w:rsidRDefault="0014282E" w:rsidP="00CB09E7">
      <w:pPr>
        <w:spacing w:after="0" w:line="240" w:lineRule="auto"/>
        <w:ind w:left="426"/>
        <w:jc w:val="both"/>
        <w:rPr>
          <w:rFonts w:eastAsia="Times New Roman" w:cs="Calibri"/>
          <w:sz w:val="20"/>
          <w:szCs w:val="20"/>
        </w:rPr>
      </w:pPr>
    </w:p>
    <w:p w14:paraId="087373B5" w14:textId="77777777" w:rsidR="00CB09E7" w:rsidRDefault="00CB09E7" w:rsidP="00684D31">
      <w:pPr>
        <w:spacing w:after="0" w:line="240" w:lineRule="auto"/>
        <w:jc w:val="center"/>
        <w:rPr>
          <w:rFonts w:eastAsia="Times New Roman" w:cs="Calibri"/>
          <w:b/>
          <w:sz w:val="20"/>
          <w:szCs w:val="20"/>
        </w:rPr>
      </w:pPr>
    </w:p>
    <w:p w14:paraId="3C37E3DC"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§6</w:t>
      </w:r>
    </w:p>
    <w:p w14:paraId="472D386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Wynagrodzenie i warunki płatności</w:t>
      </w:r>
    </w:p>
    <w:p w14:paraId="2CDA8EB5" w14:textId="77777777" w:rsidR="00684D31" w:rsidRDefault="00684D31" w:rsidP="00684D31">
      <w:pPr>
        <w:spacing w:after="0" w:line="240" w:lineRule="auto"/>
        <w:jc w:val="center"/>
        <w:rPr>
          <w:rFonts w:eastAsia="Times New Roman" w:cs="Calibri"/>
          <w:b/>
          <w:sz w:val="20"/>
          <w:szCs w:val="20"/>
        </w:rPr>
      </w:pPr>
    </w:p>
    <w:p w14:paraId="57A178D0" w14:textId="77777777" w:rsidR="00684D31" w:rsidRDefault="00684D31" w:rsidP="00684D31">
      <w:pPr>
        <w:numPr>
          <w:ilvl w:val="0"/>
          <w:numId w:val="18"/>
        </w:numPr>
        <w:spacing w:after="0" w:line="240" w:lineRule="auto"/>
        <w:ind w:left="360" w:right="-110"/>
        <w:jc w:val="both"/>
        <w:rPr>
          <w:rFonts w:eastAsia="Times New Roman" w:cs="Calibri"/>
          <w:sz w:val="20"/>
          <w:szCs w:val="20"/>
        </w:rPr>
      </w:pPr>
      <w:r>
        <w:rPr>
          <w:rFonts w:eastAsia="Times New Roman" w:cs="Calibri"/>
          <w:sz w:val="20"/>
          <w:szCs w:val="20"/>
        </w:rPr>
        <w:t xml:space="preserve">Strony ustalają, że za wykonanie przedmiotu umowy określonego w § 1 niniejszej umowy Wykonawca otrzyma </w:t>
      </w:r>
      <w:bookmarkStart w:id="3" w:name="_Hlk36712029"/>
      <w:r>
        <w:rPr>
          <w:rFonts w:eastAsia="Times New Roman" w:cs="Calibri"/>
          <w:sz w:val="20"/>
          <w:szCs w:val="20"/>
        </w:rPr>
        <w:t xml:space="preserve">wynagrodzenie ryczałtowe w wysokości </w:t>
      </w:r>
      <w:r>
        <w:rPr>
          <w:rFonts w:eastAsia="Times New Roman" w:cs="Calibri"/>
          <w:b/>
          <w:bCs/>
          <w:sz w:val="20"/>
          <w:szCs w:val="20"/>
        </w:rPr>
        <w:t>……. zł</w:t>
      </w:r>
      <w:r>
        <w:rPr>
          <w:rFonts w:eastAsia="Times New Roman" w:cs="Calibri"/>
          <w:b/>
          <w:sz w:val="20"/>
          <w:szCs w:val="20"/>
        </w:rPr>
        <w:t xml:space="preserve"> </w:t>
      </w:r>
      <w:r>
        <w:rPr>
          <w:rFonts w:eastAsia="Times New Roman" w:cs="Calibri"/>
          <w:sz w:val="20"/>
          <w:szCs w:val="20"/>
        </w:rPr>
        <w:t>netto. Do wartości netto dodaje się podatek VAT w wysokości: … %</w:t>
      </w:r>
      <w:r>
        <w:rPr>
          <w:rFonts w:eastAsia="Times New Roman" w:cs="Calibri"/>
          <w:b/>
          <w:sz w:val="20"/>
          <w:szCs w:val="20"/>
        </w:rPr>
        <w:t xml:space="preserve"> </w:t>
      </w:r>
      <w:r>
        <w:rPr>
          <w:rFonts w:eastAsia="Times New Roman" w:cs="Calibri"/>
          <w:sz w:val="20"/>
          <w:szCs w:val="20"/>
        </w:rPr>
        <w:t xml:space="preserve">  tj.: ……</w:t>
      </w:r>
      <w:r>
        <w:rPr>
          <w:rFonts w:eastAsia="Times New Roman" w:cs="Calibri"/>
          <w:b/>
          <w:sz w:val="20"/>
          <w:szCs w:val="20"/>
        </w:rPr>
        <w:t xml:space="preserve"> zł</w:t>
      </w:r>
      <w:r>
        <w:rPr>
          <w:rFonts w:eastAsia="Times New Roman" w:cs="Calibri"/>
          <w:sz w:val="20"/>
          <w:szCs w:val="20"/>
        </w:rPr>
        <w:t xml:space="preserve">  co stanowi kwotę brutto</w:t>
      </w:r>
      <w:r>
        <w:rPr>
          <w:rFonts w:eastAsia="Times New Roman" w:cs="Calibri"/>
          <w:b/>
          <w:sz w:val="20"/>
          <w:szCs w:val="20"/>
        </w:rPr>
        <w:t xml:space="preserve">: …………………….. zł </w:t>
      </w:r>
      <w:bookmarkEnd w:id="3"/>
      <w:r>
        <w:rPr>
          <w:rFonts w:eastAsia="Times New Roman" w:cs="Calibri"/>
          <w:b/>
          <w:sz w:val="20"/>
          <w:szCs w:val="20"/>
        </w:rPr>
        <w:t>(słownie: …………………..  złotych)</w:t>
      </w:r>
    </w:p>
    <w:p w14:paraId="68A4B334" w14:textId="77777777" w:rsidR="00684D31" w:rsidRPr="0014282E" w:rsidRDefault="00684D31" w:rsidP="00684D31">
      <w:pPr>
        <w:pStyle w:val="Akapitzlist"/>
        <w:numPr>
          <w:ilvl w:val="0"/>
          <w:numId w:val="19"/>
        </w:numPr>
        <w:spacing w:after="0" w:line="240" w:lineRule="auto"/>
        <w:ind w:left="709"/>
        <w:jc w:val="both"/>
        <w:rPr>
          <w:rFonts w:cs="Calibri"/>
          <w:i/>
          <w:sz w:val="20"/>
          <w:szCs w:val="20"/>
        </w:rPr>
      </w:pPr>
      <w:r>
        <w:rPr>
          <w:rFonts w:cs="Calibri"/>
          <w:i/>
          <w:sz w:val="20"/>
          <w:szCs w:val="20"/>
        </w:rPr>
        <w:t xml:space="preserve">Z uwagi na dokonanie wyboru oferty prowadzącego do powstania u </w:t>
      </w:r>
      <w:r w:rsidRPr="0014282E">
        <w:rPr>
          <w:rFonts w:cs="Calibri"/>
          <w:i/>
          <w:sz w:val="20"/>
          <w:szCs w:val="20"/>
        </w:rPr>
        <w:t>Zamawiającego obowiązku podatkowego zgodnie z przepisami ustawy o podatku od towarów i usług w zakresie następujących towarów/usług: ………………………………………….. odprowadzenie podatku w kwocie ……………………….zł  leży po stronie Zamawiającego.</w:t>
      </w:r>
      <w:r w:rsidRPr="0014282E">
        <w:rPr>
          <w:rFonts w:cs="Calibri"/>
          <w:b/>
          <w:i/>
          <w:sz w:val="20"/>
          <w:szCs w:val="20"/>
        </w:rPr>
        <w:t xml:space="preserve"> *</w:t>
      </w:r>
      <w:r w:rsidRPr="0014282E">
        <w:rPr>
          <w:rFonts w:cs="Calibri"/>
          <w:i/>
          <w:sz w:val="20"/>
          <w:szCs w:val="20"/>
        </w:rPr>
        <w:t xml:space="preserve"> lub:</w:t>
      </w:r>
    </w:p>
    <w:p w14:paraId="117BC476" w14:textId="77777777" w:rsidR="00684D31" w:rsidRDefault="00684D31" w:rsidP="00684D31">
      <w:pPr>
        <w:pStyle w:val="Akapitzlist"/>
        <w:numPr>
          <w:ilvl w:val="0"/>
          <w:numId w:val="19"/>
        </w:numPr>
        <w:tabs>
          <w:tab w:val="num" w:pos="851"/>
        </w:tabs>
        <w:ind w:left="709"/>
        <w:jc w:val="both"/>
        <w:rPr>
          <w:rFonts w:cs="Calibri"/>
          <w:i/>
          <w:sz w:val="20"/>
          <w:szCs w:val="20"/>
        </w:rPr>
      </w:pPr>
      <w:r>
        <w:rPr>
          <w:rFonts w:cs="Calibri"/>
          <w:i/>
          <w:sz w:val="20"/>
          <w:szCs w:val="20"/>
        </w:rPr>
        <w:t>Zgodnie ze złożoną ofertą, Wykonawca nie wskazał w ofercie towarów/usług w zakresie powstania u Zamawiającego obowiązku podatkowego zgodnie z przepisami ustawy o podatku od towarów i usług w tym zakresie</w:t>
      </w:r>
      <w:r>
        <w:rPr>
          <w:rFonts w:cs="Calibri"/>
          <w:b/>
          <w:i/>
          <w:sz w:val="20"/>
          <w:szCs w:val="20"/>
        </w:rPr>
        <w:t>*</w:t>
      </w:r>
      <w:r>
        <w:rPr>
          <w:rFonts w:cs="Calibri"/>
          <w:i/>
          <w:sz w:val="20"/>
          <w:szCs w:val="20"/>
        </w:rPr>
        <w:t>.</w:t>
      </w:r>
    </w:p>
    <w:p w14:paraId="542C8BED" w14:textId="77777777" w:rsidR="00684D31" w:rsidRDefault="00684D31" w:rsidP="00684D31">
      <w:pPr>
        <w:tabs>
          <w:tab w:val="num" w:pos="426"/>
        </w:tabs>
        <w:ind w:left="709" w:hanging="294"/>
        <w:jc w:val="both"/>
        <w:rPr>
          <w:rFonts w:cs="Calibri"/>
          <w:i/>
          <w:sz w:val="20"/>
          <w:szCs w:val="20"/>
        </w:rPr>
      </w:pPr>
      <w:r>
        <w:rPr>
          <w:rFonts w:cs="Calibri"/>
          <w:b/>
          <w:i/>
          <w:sz w:val="20"/>
          <w:szCs w:val="20"/>
        </w:rPr>
        <w:t>*</w:t>
      </w:r>
      <w:r>
        <w:rPr>
          <w:rFonts w:cs="Calibri"/>
          <w:i/>
          <w:sz w:val="20"/>
          <w:szCs w:val="20"/>
        </w:rPr>
        <w:t xml:space="preserve"> niepotrzebne skreślić</w:t>
      </w:r>
    </w:p>
    <w:p w14:paraId="4C00F19E"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Wynagrodzenie należne Wykonawcy za wykonanie przedmiotu umowy przekazane będzie przez Zamawiającego na rachunek bankowy Wykonawcy wskazany na fakturze w terminie 30 dni od daty złożenia faktury i protokolarnym odbiorze robót</w:t>
      </w:r>
    </w:p>
    <w:p w14:paraId="5B42112A"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Strony postanawiają, że rozliczenie za roboty może być dokonywane fakturami częściowymi, na podstawie protokołów odbioru robót wykonanych. Faktury częściowe nie mogą przekroczyć 80 % wartości, o której mowa w ust. 1.</w:t>
      </w:r>
    </w:p>
    <w:p w14:paraId="10995F23"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 oraz oświadczenie, że Podwykonawca nie wnosi roszczeń z tytułu realizacji tej części umowy, którą wykonał – oświadczenie stanowi załącznik nr 1 do umowy</w:t>
      </w:r>
    </w:p>
    <w:p w14:paraId="66E38440"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 przypadku niedostarczenia oświadczenia, o którym mowa w ust. 4, Zamawiający uprawniony jest do wstrzymania płatności należności Wykonawcy do czasu otrzymania przedmiotowych dokumentów, bez konsekwencji odsetkowych.</w:t>
      </w:r>
    </w:p>
    <w:p w14:paraId="4155707A"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 xml:space="preserve">Ostateczne rozliczenie za wykonane roboty nastąpi w oparciu o fakturę końcową wystawioną na podstawie protokołu odbioru końcowego. </w:t>
      </w:r>
    </w:p>
    <w:p w14:paraId="05C8E160"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Za datę zapłaty faktury VAT uważać się będzie datę obciążenia rachunku bankowego Zamawiającego.</w:t>
      </w:r>
    </w:p>
    <w:p w14:paraId="067AC651" w14:textId="77777777" w:rsidR="00684D31" w:rsidRDefault="00684D31" w:rsidP="00684D31">
      <w:pPr>
        <w:spacing w:after="0" w:line="240" w:lineRule="auto"/>
        <w:ind w:left="45" w:right="70"/>
        <w:jc w:val="center"/>
        <w:rPr>
          <w:rFonts w:eastAsia="Times New Roman" w:cs="Calibri"/>
          <w:b/>
          <w:sz w:val="20"/>
          <w:szCs w:val="20"/>
        </w:rPr>
      </w:pPr>
    </w:p>
    <w:p w14:paraId="502AA7DE" w14:textId="77777777" w:rsidR="00CB09E7" w:rsidRDefault="00CB09E7" w:rsidP="00684D31">
      <w:pPr>
        <w:spacing w:after="0" w:line="240" w:lineRule="auto"/>
        <w:ind w:left="45" w:right="70"/>
        <w:jc w:val="center"/>
        <w:rPr>
          <w:rFonts w:eastAsia="Times New Roman" w:cs="Calibri"/>
          <w:b/>
          <w:sz w:val="20"/>
          <w:szCs w:val="20"/>
        </w:rPr>
      </w:pPr>
    </w:p>
    <w:p w14:paraId="2F16CBDF" w14:textId="77777777" w:rsidR="00684D31" w:rsidRDefault="00684D31" w:rsidP="00684D31">
      <w:pPr>
        <w:spacing w:after="0" w:line="240" w:lineRule="auto"/>
        <w:ind w:left="45" w:right="70"/>
        <w:jc w:val="center"/>
        <w:rPr>
          <w:rFonts w:eastAsia="Times New Roman" w:cs="Calibri"/>
          <w:b/>
          <w:sz w:val="20"/>
          <w:szCs w:val="20"/>
        </w:rPr>
      </w:pPr>
      <w:r>
        <w:rPr>
          <w:rFonts w:eastAsia="Times New Roman" w:cs="Calibri"/>
          <w:b/>
          <w:sz w:val="20"/>
          <w:szCs w:val="20"/>
        </w:rPr>
        <w:t xml:space="preserve">§ 7  </w:t>
      </w:r>
    </w:p>
    <w:p w14:paraId="1897F791" w14:textId="77777777" w:rsidR="00684D31" w:rsidRDefault="00684D31" w:rsidP="00684D31">
      <w:pPr>
        <w:spacing w:after="0" w:line="240" w:lineRule="auto"/>
        <w:ind w:left="45" w:right="70"/>
        <w:jc w:val="center"/>
        <w:rPr>
          <w:rFonts w:eastAsia="Times New Roman" w:cs="Calibri"/>
          <w:b/>
          <w:sz w:val="20"/>
          <w:szCs w:val="20"/>
        </w:rPr>
      </w:pPr>
      <w:r>
        <w:rPr>
          <w:rFonts w:eastAsia="Times New Roman" w:cs="Calibri"/>
          <w:b/>
          <w:sz w:val="20"/>
          <w:szCs w:val="20"/>
        </w:rPr>
        <w:t>Zabezpieczenie należytego wykonania umowy</w:t>
      </w:r>
    </w:p>
    <w:p w14:paraId="19012914" w14:textId="77777777" w:rsidR="00684D31" w:rsidRDefault="00684D31" w:rsidP="00684D31">
      <w:pPr>
        <w:spacing w:after="0" w:line="240" w:lineRule="auto"/>
        <w:ind w:left="45" w:right="70"/>
        <w:jc w:val="center"/>
        <w:rPr>
          <w:rFonts w:eastAsia="Times New Roman" w:cs="Calibri"/>
          <w:b/>
          <w:sz w:val="20"/>
          <w:szCs w:val="20"/>
        </w:rPr>
      </w:pPr>
    </w:p>
    <w:p w14:paraId="5C91AEF8" w14:textId="77777777" w:rsidR="00684D31" w:rsidRDefault="00684D31" w:rsidP="00684D31">
      <w:pPr>
        <w:spacing w:after="0" w:line="240" w:lineRule="auto"/>
        <w:ind w:left="360"/>
        <w:jc w:val="both"/>
        <w:rPr>
          <w:rFonts w:eastAsia="Times New Roman" w:cs="Calibri"/>
          <w:b/>
          <w:sz w:val="20"/>
          <w:szCs w:val="20"/>
        </w:rPr>
      </w:pPr>
      <w:r>
        <w:rPr>
          <w:rFonts w:eastAsia="Times New Roman" w:cs="Calibri"/>
          <w:sz w:val="20"/>
          <w:szCs w:val="20"/>
        </w:rPr>
        <w:t xml:space="preserve">Wykonawca nie jest zobowiązany do wniesienia zabezpieczenia należytego wykonania umowy. </w:t>
      </w:r>
    </w:p>
    <w:p w14:paraId="0B4C0DD0" w14:textId="77777777" w:rsidR="0014282E" w:rsidRDefault="0014282E" w:rsidP="00684D31">
      <w:pPr>
        <w:spacing w:after="0" w:line="240" w:lineRule="auto"/>
        <w:jc w:val="center"/>
        <w:rPr>
          <w:rFonts w:eastAsia="Times New Roman" w:cs="Calibri"/>
          <w:b/>
          <w:sz w:val="20"/>
          <w:szCs w:val="20"/>
        </w:rPr>
      </w:pPr>
    </w:p>
    <w:p w14:paraId="3724E9C0" w14:textId="77777777" w:rsidR="0014282E" w:rsidRDefault="0014282E" w:rsidP="00684D31">
      <w:pPr>
        <w:spacing w:after="0" w:line="240" w:lineRule="auto"/>
        <w:jc w:val="center"/>
        <w:rPr>
          <w:rFonts w:eastAsia="Times New Roman" w:cs="Calibri"/>
          <w:b/>
          <w:sz w:val="20"/>
          <w:szCs w:val="20"/>
        </w:rPr>
      </w:pPr>
    </w:p>
    <w:p w14:paraId="0F76C392" w14:textId="77777777" w:rsidR="00CB09E7" w:rsidRDefault="00CB09E7" w:rsidP="00684D31">
      <w:pPr>
        <w:spacing w:after="0" w:line="240" w:lineRule="auto"/>
        <w:jc w:val="center"/>
        <w:rPr>
          <w:rFonts w:eastAsia="Times New Roman" w:cs="Calibri"/>
          <w:b/>
          <w:sz w:val="20"/>
          <w:szCs w:val="20"/>
        </w:rPr>
      </w:pPr>
    </w:p>
    <w:p w14:paraId="5BF23D9A" w14:textId="7FBAAA51"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§8</w:t>
      </w:r>
    </w:p>
    <w:p w14:paraId="77323128"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Gwarancja i rękojmia</w:t>
      </w:r>
    </w:p>
    <w:p w14:paraId="5B94C12B" w14:textId="77777777" w:rsidR="00684D31" w:rsidRPr="00CB09E7" w:rsidRDefault="00684D31" w:rsidP="00684D31">
      <w:pPr>
        <w:spacing w:after="0" w:line="240" w:lineRule="auto"/>
        <w:jc w:val="center"/>
        <w:rPr>
          <w:rFonts w:eastAsia="Times New Roman" w:cs="Calibri"/>
          <w:b/>
          <w:sz w:val="20"/>
          <w:szCs w:val="20"/>
        </w:rPr>
      </w:pPr>
    </w:p>
    <w:p w14:paraId="74C36F5A" w14:textId="4043F11A"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 xml:space="preserve">Wykonawca udziela Zamawiającemu gwarancji na </w:t>
      </w:r>
      <w:r w:rsidR="00530C04">
        <w:rPr>
          <w:rFonts w:eastAsia="Times New Roman" w:cs="Calibri"/>
          <w:sz w:val="20"/>
          <w:szCs w:val="20"/>
        </w:rPr>
        <w:t>okres …………</w:t>
      </w:r>
      <w:r w:rsidR="00A4367D">
        <w:rPr>
          <w:rFonts w:eastAsia="Times New Roman" w:cs="Calibri"/>
          <w:sz w:val="20"/>
          <w:szCs w:val="20"/>
        </w:rPr>
        <w:t>…</w:t>
      </w:r>
      <w:r w:rsidR="00087862">
        <w:rPr>
          <w:rFonts w:eastAsia="Times New Roman" w:cs="Calibri"/>
          <w:sz w:val="20"/>
          <w:szCs w:val="20"/>
        </w:rPr>
        <w:t xml:space="preserve">  m-</w:t>
      </w:r>
      <w:proofErr w:type="spellStart"/>
      <w:r w:rsidR="00087862">
        <w:rPr>
          <w:rFonts w:eastAsia="Times New Roman" w:cs="Calibri"/>
          <w:sz w:val="20"/>
          <w:szCs w:val="20"/>
        </w:rPr>
        <w:t>cy</w:t>
      </w:r>
      <w:proofErr w:type="spellEnd"/>
      <w:r w:rsidR="00A4367D">
        <w:rPr>
          <w:rFonts w:eastAsia="Times New Roman" w:cs="Calibri"/>
          <w:sz w:val="20"/>
          <w:szCs w:val="20"/>
        </w:rPr>
        <w:t xml:space="preserve"> na </w:t>
      </w:r>
      <w:r w:rsidR="00990721">
        <w:rPr>
          <w:rFonts w:eastAsia="Times New Roman" w:cs="Calibri"/>
          <w:sz w:val="20"/>
          <w:szCs w:val="20"/>
        </w:rPr>
        <w:t>przedmiot umowy</w:t>
      </w:r>
      <w:r w:rsidR="00A4367D">
        <w:rPr>
          <w:rFonts w:eastAsia="Times New Roman" w:cs="Calibri"/>
          <w:sz w:val="20"/>
          <w:szCs w:val="20"/>
        </w:rPr>
        <w:t xml:space="preserve"> </w:t>
      </w:r>
      <w:r>
        <w:rPr>
          <w:rFonts w:eastAsia="Times New Roman" w:cs="Calibri"/>
          <w:sz w:val="20"/>
          <w:szCs w:val="20"/>
        </w:rPr>
        <w:t>liczony od daty odbioru końcowego robót. Wzór gwarancji stanowi załącznik nr 2 do umowy.</w:t>
      </w:r>
    </w:p>
    <w:p w14:paraId="0893BCA5" w14:textId="77777777" w:rsidR="00684D31" w:rsidRDefault="00684D31" w:rsidP="00684D31">
      <w:pPr>
        <w:numPr>
          <w:ilvl w:val="0"/>
          <w:numId w:val="20"/>
        </w:numPr>
        <w:spacing w:after="0" w:line="240" w:lineRule="auto"/>
        <w:jc w:val="both"/>
        <w:rPr>
          <w:rFonts w:eastAsia="Times New Roman" w:cs="Calibri"/>
          <w:color w:val="538135" w:themeColor="accent6" w:themeShade="BF"/>
          <w:sz w:val="20"/>
          <w:szCs w:val="20"/>
        </w:rPr>
      </w:pPr>
      <w:r>
        <w:rPr>
          <w:rFonts w:eastAsia="Times New Roman" w:cs="Calibri"/>
          <w:sz w:val="20"/>
          <w:szCs w:val="20"/>
        </w:rPr>
        <w:t>Wykonawca ponosi wobec Zamawiającego odpowiedzialność za wady fizyczne i prawne przedmiotu umowy z tytułu rękojmi w terminie i na zasadach określonych w Kodeksie cywilnym</w:t>
      </w:r>
      <w:r w:rsidRPr="00530C04">
        <w:rPr>
          <w:rFonts w:eastAsia="Times New Roman" w:cs="Calibri"/>
          <w:sz w:val="20"/>
          <w:szCs w:val="20"/>
        </w:rPr>
        <w:t xml:space="preserve">. Okres rękojmi wynosi co najmniej 5 lat . </w:t>
      </w:r>
    </w:p>
    <w:p w14:paraId="26B8BD9D"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184F084E"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2AFE4AC4" w14:textId="192C42B1"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7886FE0B"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6DCCD8B7" w14:textId="77777777" w:rsidR="00684D31" w:rsidRDefault="00684D31" w:rsidP="00684D31">
      <w:pPr>
        <w:pStyle w:val="Akapitzlist"/>
        <w:numPr>
          <w:ilvl w:val="0"/>
          <w:numId w:val="20"/>
        </w:numPr>
        <w:spacing w:after="0"/>
        <w:jc w:val="both"/>
        <w:rPr>
          <w:rFonts w:cs="Calibri"/>
          <w:sz w:val="20"/>
          <w:szCs w:val="20"/>
        </w:rPr>
      </w:pPr>
      <w:r>
        <w:rPr>
          <w:rFonts w:cs="Calibri"/>
          <w:sz w:val="20"/>
          <w:szCs w:val="20"/>
        </w:rPr>
        <w:t>Wykonawca obowiązany jest przekazać Zamawiającemu  w dniu odbioru końcowego dokument gwarancyjny, zgodnie z załącznikiem nr 2 do umowy.</w:t>
      </w:r>
    </w:p>
    <w:p w14:paraId="66A2D3E6"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0FA7FC4B"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Okres rękojmi liczony jest od dnia podpisania bezusterkowego protokołu odbioru końcowego przedmiotu umowy.</w:t>
      </w:r>
    </w:p>
    <w:p w14:paraId="089A3504" w14:textId="77777777" w:rsidR="0014282E" w:rsidRDefault="0014282E" w:rsidP="00684D31">
      <w:pPr>
        <w:spacing w:after="0" w:line="240" w:lineRule="auto"/>
        <w:jc w:val="center"/>
        <w:rPr>
          <w:rFonts w:eastAsia="Times New Roman" w:cs="Calibri"/>
          <w:b/>
          <w:sz w:val="20"/>
          <w:szCs w:val="20"/>
        </w:rPr>
      </w:pPr>
    </w:p>
    <w:p w14:paraId="5A397C4C" w14:textId="77777777" w:rsidR="00CB09E7" w:rsidRDefault="00CB09E7" w:rsidP="00684D31">
      <w:pPr>
        <w:spacing w:after="0" w:line="240" w:lineRule="auto"/>
        <w:jc w:val="center"/>
        <w:rPr>
          <w:rFonts w:eastAsia="Times New Roman" w:cs="Calibri"/>
          <w:b/>
          <w:sz w:val="20"/>
          <w:szCs w:val="20"/>
        </w:rPr>
      </w:pPr>
    </w:p>
    <w:p w14:paraId="3A8685A4" w14:textId="1E283C33"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§9</w:t>
      </w:r>
    </w:p>
    <w:p w14:paraId="55C1A77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Kary umowne</w:t>
      </w:r>
    </w:p>
    <w:p w14:paraId="0143481F" w14:textId="77777777" w:rsidR="00684D31" w:rsidRDefault="00684D31" w:rsidP="00684D31">
      <w:pPr>
        <w:spacing w:after="0" w:line="240" w:lineRule="auto"/>
        <w:jc w:val="center"/>
        <w:rPr>
          <w:rFonts w:eastAsia="Times New Roman" w:cs="Calibri"/>
          <w:b/>
          <w:sz w:val="20"/>
          <w:szCs w:val="20"/>
        </w:rPr>
      </w:pPr>
    </w:p>
    <w:p w14:paraId="0D327B59" w14:textId="77777777" w:rsidR="00684D31" w:rsidRDefault="00684D31" w:rsidP="00684D31">
      <w:pPr>
        <w:numPr>
          <w:ilvl w:val="0"/>
          <w:numId w:val="21"/>
        </w:numPr>
        <w:spacing w:after="0" w:line="240" w:lineRule="auto"/>
        <w:rPr>
          <w:rFonts w:eastAsia="Times New Roman" w:cs="Calibri"/>
          <w:sz w:val="20"/>
          <w:szCs w:val="20"/>
        </w:rPr>
      </w:pPr>
      <w:r>
        <w:rPr>
          <w:rFonts w:eastAsia="Times New Roman" w:cs="Calibri"/>
          <w:sz w:val="20"/>
          <w:szCs w:val="20"/>
        </w:rPr>
        <w:t>Wykonawca zapłaci kary umowne Zamawiającemu za:</w:t>
      </w:r>
    </w:p>
    <w:p w14:paraId="64B2ADA5" w14:textId="77777777" w:rsidR="00684D31" w:rsidRDefault="00684D31" w:rsidP="00684D31">
      <w:pPr>
        <w:numPr>
          <w:ilvl w:val="0"/>
          <w:numId w:val="22"/>
        </w:numPr>
        <w:tabs>
          <w:tab w:val="num" w:pos="567"/>
        </w:tabs>
        <w:spacing w:after="0" w:line="240" w:lineRule="auto"/>
        <w:ind w:left="567"/>
        <w:jc w:val="both"/>
        <w:rPr>
          <w:rFonts w:eastAsia="Times New Roman" w:cs="Calibri"/>
          <w:sz w:val="20"/>
          <w:szCs w:val="20"/>
        </w:rPr>
      </w:pPr>
      <w:r>
        <w:rPr>
          <w:rFonts w:eastAsia="Times New Roman" w:cs="Calibri"/>
          <w:sz w:val="20"/>
          <w:szCs w:val="20"/>
        </w:rPr>
        <w:t xml:space="preserve">rozwiązanie lub odstąpienie od umowy z przyczyn, za które ponosi  odpowiedzialność Wykonawca w wysokości 10 % </w:t>
      </w:r>
      <w:bookmarkStart w:id="4" w:name="_Hlk7005039"/>
      <w:r>
        <w:rPr>
          <w:rFonts w:eastAsia="Times New Roman" w:cs="Calibri"/>
          <w:sz w:val="20"/>
          <w:szCs w:val="20"/>
        </w:rPr>
        <w:t>wynagrodzenia netto, o którym mowa w § 6</w:t>
      </w:r>
      <w:bookmarkEnd w:id="4"/>
      <w:r>
        <w:rPr>
          <w:rFonts w:eastAsia="Times New Roman" w:cs="Calibri"/>
          <w:sz w:val="20"/>
          <w:szCs w:val="20"/>
        </w:rPr>
        <w:t xml:space="preserve">, </w:t>
      </w:r>
      <w:r>
        <w:rPr>
          <w:rFonts w:cs="Calibri"/>
          <w:sz w:val="20"/>
          <w:szCs w:val="20"/>
        </w:rPr>
        <w:t>chyba, że zaistniały okoliczności, których nie można było wcześniej przewidzieć</w:t>
      </w:r>
      <w:r>
        <w:rPr>
          <w:rFonts w:eastAsia="Times New Roman" w:cs="Calibri"/>
          <w:sz w:val="20"/>
          <w:szCs w:val="20"/>
        </w:rPr>
        <w:t>;</w:t>
      </w:r>
    </w:p>
    <w:p w14:paraId="35BC6DA5" w14:textId="77777777" w:rsidR="00684D31" w:rsidRDefault="00684D31" w:rsidP="00684D31">
      <w:pPr>
        <w:numPr>
          <w:ilvl w:val="0"/>
          <w:numId w:val="22"/>
        </w:numPr>
        <w:tabs>
          <w:tab w:val="num" w:pos="567"/>
        </w:tabs>
        <w:spacing w:after="0" w:line="240" w:lineRule="auto"/>
        <w:ind w:left="567"/>
        <w:jc w:val="both"/>
        <w:rPr>
          <w:rFonts w:eastAsiaTheme="minorEastAsia" w:cs="Calibri"/>
          <w:sz w:val="20"/>
          <w:szCs w:val="20"/>
        </w:rPr>
      </w:pPr>
      <w:bookmarkStart w:id="5" w:name="_Hlk37142527"/>
      <w:r>
        <w:rPr>
          <w:rFonts w:cs="Calibri"/>
          <w:sz w:val="20"/>
          <w:szCs w:val="20"/>
        </w:rPr>
        <w:t xml:space="preserve">za zwłokę w rozpoczęciu lub wykonaniu przedmiotu umowy w terminach, określonych w §2 ust. 1 i 2 umowy – w wysokości </w:t>
      </w:r>
      <w:r>
        <w:rPr>
          <w:rFonts w:cs="Calibri"/>
          <w:b/>
          <w:sz w:val="20"/>
          <w:szCs w:val="20"/>
        </w:rPr>
        <w:t>0,1%</w:t>
      </w:r>
      <w:r>
        <w:rPr>
          <w:rFonts w:cs="Calibri"/>
          <w:sz w:val="20"/>
          <w:szCs w:val="20"/>
        </w:rPr>
        <w:t xml:space="preserve"> całkowitego wynagrodzenia umownego netto za każdy rozpoczęty dzień zwłoki, chyba, że zaistniały okoliczności, których nie można było wcześniej przewidzieć;</w:t>
      </w:r>
    </w:p>
    <w:p w14:paraId="18C714E2" w14:textId="77777777" w:rsidR="00684D31" w:rsidRDefault="00684D31" w:rsidP="00684D31">
      <w:pPr>
        <w:numPr>
          <w:ilvl w:val="0"/>
          <w:numId w:val="22"/>
        </w:numPr>
        <w:tabs>
          <w:tab w:val="num" w:pos="567"/>
        </w:tabs>
        <w:spacing w:after="0" w:line="240" w:lineRule="auto"/>
        <w:ind w:left="567"/>
        <w:jc w:val="both"/>
        <w:rPr>
          <w:rFonts w:cs="Calibri"/>
          <w:sz w:val="20"/>
          <w:szCs w:val="20"/>
        </w:rPr>
      </w:pPr>
      <w:r>
        <w:rPr>
          <w:rFonts w:cs="Calibri"/>
          <w:sz w:val="20"/>
          <w:szCs w:val="20"/>
        </w:rPr>
        <w:t xml:space="preserve">za zwłokę w usunięciu wad nieistotnych stwierdzonych podczas odbioru końcowego oraz wad stwierdzonych w okresie gwarancji i rękojmi – w wysokości </w:t>
      </w:r>
      <w:r>
        <w:rPr>
          <w:rFonts w:cs="Calibri"/>
          <w:b/>
          <w:sz w:val="20"/>
          <w:szCs w:val="20"/>
        </w:rPr>
        <w:t>0,1%</w:t>
      </w:r>
      <w:r>
        <w:rPr>
          <w:rFonts w:cs="Calibri"/>
          <w:sz w:val="20"/>
          <w:szCs w:val="20"/>
        </w:rPr>
        <w:t xml:space="preserve"> całkowitego wynagrodzenia umownego netto za każdy rozpoczęty dzień zwłoki w ich usunięciu liczonego od dnia wyznaczonego na usunięcie wad</w:t>
      </w:r>
      <w:bookmarkEnd w:id="5"/>
      <w:r>
        <w:rPr>
          <w:rFonts w:cs="Calibri"/>
          <w:sz w:val="20"/>
          <w:szCs w:val="20"/>
        </w:rPr>
        <w:t>, chyba, że zaistniały okoliczności, których nie można było wcześniej przewidzieć;</w:t>
      </w:r>
    </w:p>
    <w:p w14:paraId="2878CF96" w14:textId="55BCB085" w:rsidR="00684D31" w:rsidRDefault="00684D31" w:rsidP="00684D31">
      <w:pPr>
        <w:numPr>
          <w:ilvl w:val="0"/>
          <w:numId w:val="22"/>
        </w:numPr>
        <w:tabs>
          <w:tab w:val="num" w:pos="567"/>
        </w:tabs>
        <w:spacing w:after="0" w:line="240" w:lineRule="auto"/>
        <w:ind w:left="567"/>
        <w:jc w:val="both"/>
        <w:rPr>
          <w:rFonts w:eastAsia="Times New Roman" w:cs="Calibri"/>
          <w:color w:val="FF0000"/>
          <w:sz w:val="20"/>
          <w:szCs w:val="20"/>
        </w:rPr>
      </w:pPr>
      <w:r>
        <w:rPr>
          <w:rFonts w:eastAsia="Times New Roman" w:cs="Calibri"/>
          <w:sz w:val="20"/>
          <w:szCs w:val="20"/>
        </w:rPr>
        <w:t>w przypadku niespełniania przez Wykonawcę lub podwykonawcę obowiązku zatrudnienia na umowę o pracę osób wykonujących czynności wskazanych w Opisie przedmiotu zamówienia SWZ – w wysokości 500,00 zł za każdy stwierdzony przypadek</w:t>
      </w:r>
      <w:r>
        <w:rPr>
          <w:rFonts w:eastAsia="Times New Roman" w:cs="Calibri"/>
          <w:color w:val="FF0000"/>
          <w:sz w:val="20"/>
          <w:szCs w:val="20"/>
        </w:rPr>
        <w:t>.</w:t>
      </w:r>
    </w:p>
    <w:p w14:paraId="3DC06AC9" w14:textId="77777777" w:rsidR="00684D31" w:rsidRDefault="00684D31" w:rsidP="00684D31">
      <w:pPr>
        <w:numPr>
          <w:ilvl w:val="0"/>
          <w:numId w:val="21"/>
        </w:numPr>
        <w:spacing w:after="0" w:line="240" w:lineRule="auto"/>
        <w:rPr>
          <w:rFonts w:eastAsia="Times New Roman" w:cs="Calibri"/>
          <w:sz w:val="20"/>
          <w:szCs w:val="20"/>
        </w:rPr>
      </w:pPr>
      <w:r>
        <w:rPr>
          <w:rFonts w:eastAsia="Times New Roman" w:cs="Calibri"/>
          <w:sz w:val="20"/>
          <w:szCs w:val="20"/>
        </w:rPr>
        <w:t>Zamawiający zapłaci Wykonawcy kary umowne:</w:t>
      </w:r>
    </w:p>
    <w:p w14:paraId="19CD6AD4" w14:textId="77777777" w:rsidR="00684D31" w:rsidRDefault="00684D31" w:rsidP="00684D31">
      <w:pPr>
        <w:numPr>
          <w:ilvl w:val="0"/>
          <w:numId w:val="23"/>
        </w:numPr>
        <w:spacing w:after="0" w:line="240" w:lineRule="auto"/>
        <w:jc w:val="both"/>
        <w:rPr>
          <w:rFonts w:eastAsia="Times New Roman" w:cs="Calibri"/>
          <w:sz w:val="20"/>
          <w:szCs w:val="20"/>
        </w:rPr>
      </w:pPr>
      <w:r>
        <w:rPr>
          <w:rFonts w:eastAsia="Times New Roman" w:cs="Calibri"/>
          <w:sz w:val="20"/>
          <w:szCs w:val="20"/>
        </w:rPr>
        <w:lastRenderedPageBreak/>
        <w:t xml:space="preserve">za odstąpienie od umowy przez Wykonawcę z przyczyn, za które ponosi odpowiedzialność  Zamawiający w wysokości 10 %  wynagrodzenie umownego netto, o którym mowa w § 6, </w:t>
      </w:r>
      <w:r>
        <w:rPr>
          <w:rFonts w:cs="Calibri"/>
          <w:sz w:val="20"/>
          <w:szCs w:val="20"/>
        </w:rPr>
        <w:t>chyba, że zaistniały okoliczności, których nie można było wcześniej przewidzieć</w:t>
      </w:r>
      <w:r>
        <w:rPr>
          <w:rFonts w:eastAsia="Times New Roman" w:cs="Calibri"/>
          <w:sz w:val="20"/>
          <w:szCs w:val="20"/>
        </w:rPr>
        <w:t>;</w:t>
      </w:r>
    </w:p>
    <w:p w14:paraId="7887F744"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Każda ze Stron dokona zapłaty kar umownych przelewem na wskazany przez drugą Stronę umowy rachunek bankowy, w terminie do 14 dni kalendarzowych od dnia doręczenia mu żądania zapłaty.</w:t>
      </w:r>
    </w:p>
    <w:p w14:paraId="1325EB02"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 xml:space="preserve">Realizacja zapłaty kar umownych naliczonych przez Zamawiającego może nastąpić poprzez potrącenie wysokości kary z kwoty należnej do zapłaty Wykonawcy, wynikającej z wystawionej przez niego faktury, na co Wykonawca wyraża zgodę lub kwotę z tytułu naliczonej kary umownej Wykonawca ureguluje samodzielnie. </w:t>
      </w:r>
    </w:p>
    <w:p w14:paraId="30B57695"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Zapłacenie kar umownych nie zwalnia Wykonawcy z obowiązku wykonania przedmiotu umowy.</w:t>
      </w:r>
    </w:p>
    <w:p w14:paraId="3C92F737"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Jeżeli kara umowna nie pokrywa poniesionej szkody, strony mogą dochodzić odszkodowania uzupełniającego na zasadach ogólnych Kodeksu Cywilnego.</w:t>
      </w:r>
    </w:p>
    <w:p w14:paraId="6D22BE96"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 xml:space="preserve">Wykonawca wyraża zgodę na potracenie kar umownych z przysługujących mu wierzytelności przez Zamawiającego, w tym z wynagrodzenia, o którym mowa w niniejszej umowie.  </w:t>
      </w:r>
    </w:p>
    <w:p w14:paraId="41BCF863" w14:textId="5817C608" w:rsidR="0014282E" w:rsidRDefault="00684D31" w:rsidP="0014282E">
      <w:pPr>
        <w:numPr>
          <w:ilvl w:val="0"/>
          <w:numId w:val="21"/>
        </w:numPr>
        <w:spacing w:after="0" w:line="240" w:lineRule="auto"/>
        <w:jc w:val="both"/>
        <w:rPr>
          <w:rFonts w:eastAsia="Times New Roman" w:cs="Calibri"/>
          <w:sz w:val="20"/>
          <w:szCs w:val="20"/>
        </w:rPr>
      </w:pPr>
      <w:r>
        <w:rPr>
          <w:rFonts w:eastAsia="Times New Roman" w:cs="Calibri"/>
          <w:sz w:val="20"/>
          <w:szCs w:val="20"/>
        </w:rPr>
        <w:t>Maksymalna wysokość kar umownych nie może przekroczyć 20% wynagrodzenia umownego netto.</w:t>
      </w:r>
    </w:p>
    <w:p w14:paraId="2315052A" w14:textId="77777777" w:rsidR="0014282E" w:rsidRPr="0014282E" w:rsidRDefault="0014282E" w:rsidP="0014282E">
      <w:pPr>
        <w:spacing w:after="0" w:line="240" w:lineRule="auto"/>
        <w:ind w:left="360"/>
        <w:jc w:val="both"/>
        <w:rPr>
          <w:rFonts w:eastAsia="Times New Roman" w:cs="Calibri"/>
          <w:sz w:val="20"/>
          <w:szCs w:val="20"/>
        </w:rPr>
      </w:pPr>
    </w:p>
    <w:p w14:paraId="6A625BA7" w14:textId="77777777" w:rsidR="00CB09E7" w:rsidRDefault="00CB09E7" w:rsidP="00684D31">
      <w:pPr>
        <w:spacing w:after="0" w:line="240" w:lineRule="auto"/>
        <w:jc w:val="center"/>
        <w:rPr>
          <w:rFonts w:eastAsia="Times New Roman" w:cs="Calibri"/>
          <w:b/>
          <w:sz w:val="20"/>
          <w:szCs w:val="20"/>
        </w:rPr>
      </w:pPr>
    </w:p>
    <w:p w14:paraId="4D28D2F4"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§10</w:t>
      </w:r>
    </w:p>
    <w:p w14:paraId="3231C484"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Odstąpienie od umowy</w:t>
      </w:r>
    </w:p>
    <w:p w14:paraId="3A4CC8AE" w14:textId="77777777" w:rsidR="00684D31" w:rsidRDefault="00684D31" w:rsidP="00684D31">
      <w:pPr>
        <w:spacing w:after="0" w:line="240" w:lineRule="auto"/>
        <w:jc w:val="center"/>
        <w:rPr>
          <w:rFonts w:eastAsia="Times New Roman" w:cs="Calibri"/>
          <w:b/>
          <w:sz w:val="20"/>
          <w:szCs w:val="20"/>
        </w:rPr>
      </w:pPr>
    </w:p>
    <w:p w14:paraId="2EBB950D" w14:textId="77777777" w:rsidR="00684D31" w:rsidRDefault="00684D31" w:rsidP="00684D31">
      <w:pPr>
        <w:numPr>
          <w:ilvl w:val="0"/>
          <w:numId w:val="24"/>
        </w:numPr>
        <w:tabs>
          <w:tab w:val="left" w:pos="7668"/>
          <w:tab w:val="left" w:pos="10918"/>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Zamawiającemu przysługuje prawo odstąpienia od umowy w następujących okolicznościach:</w:t>
      </w:r>
    </w:p>
    <w:p w14:paraId="6D51E564"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czego nie można było przewidzieć w chwili zawarcia umowy – odstąpienie od umowy w tym przypadku może nastąpić w terminie 30 dni</w:t>
      </w:r>
      <w:r>
        <w:rPr>
          <w:rFonts w:eastAsia="Times New Roman" w:cs="Calibri"/>
          <w:color w:val="FF6600"/>
          <w:sz w:val="20"/>
          <w:szCs w:val="20"/>
          <w:lang w:eastAsia="ar-SA"/>
        </w:rPr>
        <w:t xml:space="preserve"> </w:t>
      </w:r>
      <w:r>
        <w:rPr>
          <w:rFonts w:eastAsia="Times New Roman" w:cs="Calibri"/>
          <w:sz w:val="20"/>
          <w:szCs w:val="20"/>
          <w:lang w:eastAsia="ar-SA"/>
        </w:rPr>
        <w:t>od powzięcia wiadomości o powyższych okolicznościach;</w:t>
      </w:r>
    </w:p>
    <w:p w14:paraId="79DA2D14"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nie rozpoczął wykonywania robót budowlanych bez uzasadnionych przyczyn oraz nie kontynuuje ich, pomimo wezwania Zamawiającego złożonego na piśmie;</w:t>
      </w:r>
    </w:p>
    <w:p w14:paraId="42004CEE"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przerwał realizację zamówienia i przerwa ta trwa dłużej niż 7 dni;</w:t>
      </w:r>
    </w:p>
    <w:p w14:paraId="20941942"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wykonuje usługę niezgodnie z warunkami zamówienia publicznego i wymaganiami Zamawiającego  oraz nie reaguje na polecenia Zamawiającego.</w:t>
      </w:r>
    </w:p>
    <w:p w14:paraId="6C99C7CC"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6292E09B"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rPr>
        <w:t>w przypadku powtarzających się naruszeń wynikających z art. 29 ust 3a ustawy Pzp.</w:t>
      </w:r>
    </w:p>
    <w:p w14:paraId="37BF921F" w14:textId="77777777" w:rsidR="00684D31" w:rsidRDefault="00684D31" w:rsidP="00684D31">
      <w:pPr>
        <w:numPr>
          <w:ilvl w:val="0"/>
          <w:numId w:val="24"/>
        </w:numPr>
        <w:tabs>
          <w:tab w:val="left" w:pos="7668"/>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Wykonawcy przysługuje prawo odstąpienia od umowy, jeżeli:</w:t>
      </w:r>
    </w:p>
    <w:p w14:paraId="4B5573BF" w14:textId="77777777" w:rsidR="00684D31" w:rsidRDefault="00684D31" w:rsidP="00684D31">
      <w:pPr>
        <w:numPr>
          <w:ilvl w:val="2"/>
          <w:numId w:val="26"/>
        </w:numPr>
        <w:tabs>
          <w:tab w:val="clear" w:pos="2340"/>
          <w:tab w:val="left" w:pos="15309"/>
          <w:tab w:val="left" w:pos="18702"/>
        </w:tabs>
        <w:spacing w:after="0" w:line="240" w:lineRule="auto"/>
        <w:ind w:left="709"/>
        <w:jc w:val="both"/>
        <w:rPr>
          <w:rFonts w:eastAsia="Times New Roman" w:cs="Calibri"/>
          <w:sz w:val="20"/>
          <w:szCs w:val="20"/>
          <w:lang w:eastAsia="ar-SA"/>
        </w:rPr>
      </w:pPr>
      <w:r>
        <w:rPr>
          <w:rFonts w:eastAsia="Times New Roman" w:cs="Calibri"/>
          <w:sz w:val="20"/>
          <w:szCs w:val="20"/>
          <w:lang w:eastAsia="ar-SA"/>
        </w:rPr>
        <w:t>Zamawiający nie wywiązuje się z obowiązku zapłaty faktur, mimo dodatkowego wezwania w terminie trzech miesięcy od upływu terminu na zapłatę faktur, określonego w niniejszej umowie;</w:t>
      </w:r>
    </w:p>
    <w:p w14:paraId="284640FA" w14:textId="77777777" w:rsidR="00684D31" w:rsidRDefault="00684D31" w:rsidP="00684D31">
      <w:pPr>
        <w:numPr>
          <w:ilvl w:val="2"/>
          <w:numId w:val="26"/>
        </w:numPr>
        <w:tabs>
          <w:tab w:val="clear" w:pos="2340"/>
          <w:tab w:val="left" w:pos="15309"/>
          <w:tab w:val="left" w:pos="18702"/>
        </w:tabs>
        <w:spacing w:after="0" w:line="240" w:lineRule="auto"/>
        <w:ind w:left="709"/>
        <w:jc w:val="both"/>
        <w:rPr>
          <w:rFonts w:eastAsia="Times New Roman" w:cs="Calibri"/>
          <w:sz w:val="20"/>
          <w:szCs w:val="20"/>
          <w:lang w:eastAsia="ar-SA"/>
        </w:rPr>
      </w:pPr>
      <w:r>
        <w:rPr>
          <w:rFonts w:eastAsia="Times New Roman" w:cs="Calibri"/>
          <w:sz w:val="20"/>
          <w:szCs w:val="20"/>
          <w:lang w:eastAsia="ar-SA"/>
        </w:rPr>
        <w:t>Zamawiający zawiadomi Wykonawcę, iż wobec zaistnienia uprzednio nieprzewidzianych okoliczności nie będzie mógł spełnić swoich zobowiązań wobec Wykonawcy.</w:t>
      </w:r>
    </w:p>
    <w:p w14:paraId="2A378173" w14:textId="77777777" w:rsidR="00684D31" w:rsidRDefault="00684D31" w:rsidP="00684D31">
      <w:pPr>
        <w:numPr>
          <w:ilvl w:val="0"/>
          <w:numId w:val="24"/>
        </w:numPr>
        <w:tabs>
          <w:tab w:val="left" w:pos="360"/>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Odstąpienie od umowy winno nastąpić w formie pisemnej pod rygorem nieważności takiego oświadczenia i powinno zawierać uzasadnienie.</w:t>
      </w:r>
    </w:p>
    <w:p w14:paraId="2E6DEF52" w14:textId="77777777" w:rsidR="00684D31" w:rsidRDefault="00684D31" w:rsidP="00684D31">
      <w:pPr>
        <w:numPr>
          <w:ilvl w:val="0"/>
          <w:numId w:val="24"/>
        </w:numPr>
        <w:tabs>
          <w:tab w:val="left" w:pos="360"/>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Strony w przypadkach, o których mowa w ust. 1 pkt 2), 3), 4), 5) i 6) oraz ust. 2 niniejszego § mają prawo odstąpienia od umowy w terminie 14 dni od daty powzięcia wiadomości o okolicznościach uzasadniających odstąpienie.</w:t>
      </w:r>
    </w:p>
    <w:p w14:paraId="1BEDDBA4" w14:textId="77777777" w:rsidR="0014282E" w:rsidRDefault="0014282E" w:rsidP="00684D31">
      <w:pPr>
        <w:spacing w:after="0" w:line="240" w:lineRule="auto"/>
        <w:jc w:val="center"/>
        <w:rPr>
          <w:rFonts w:eastAsia="Times New Roman" w:cs="Calibri"/>
          <w:b/>
          <w:sz w:val="20"/>
          <w:szCs w:val="20"/>
        </w:rPr>
      </w:pPr>
    </w:p>
    <w:p w14:paraId="5A631306" w14:textId="77777777" w:rsidR="00CB09E7" w:rsidRDefault="00CB09E7" w:rsidP="00684D31">
      <w:pPr>
        <w:spacing w:after="0" w:line="240" w:lineRule="auto"/>
        <w:jc w:val="center"/>
        <w:rPr>
          <w:rFonts w:eastAsia="Times New Roman" w:cs="Calibri"/>
          <w:b/>
          <w:sz w:val="20"/>
          <w:szCs w:val="20"/>
        </w:rPr>
      </w:pPr>
    </w:p>
    <w:p w14:paraId="4A82EEC3" w14:textId="756AC3FE" w:rsidR="00684D31" w:rsidRDefault="00684D31" w:rsidP="00684D31">
      <w:pPr>
        <w:spacing w:after="0" w:line="240" w:lineRule="auto"/>
        <w:jc w:val="center"/>
        <w:rPr>
          <w:rFonts w:eastAsia="Times New Roman" w:cs="Calibri"/>
          <w:b/>
          <w:sz w:val="20"/>
          <w:szCs w:val="20"/>
          <w:lang w:eastAsia="pl-PL"/>
        </w:rPr>
      </w:pPr>
      <w:r>
        <w:rPr>
          <w:rFonts w:eastAsia="Times New Roman" w:cs="Calibri"/>
          <w:b/>
          <w:sz w:val="20"/>
          <w:szCs w:val="20"/>
        </w:rPr>
        <w:t>§11</w:t>
      </w:r>
    </w:p>
    <w:p w14:paraId="1C0E7DBE"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Zmiany w umowie</w:t>
      </w:r>
    </w:p>
    <w:p w14:paraId="72FA9FC3" w14:textId="77777777" w:rsidR="00684D31" w:rsidRDefault="00684D31" w:rsidP="00684D31">
      <w:pPr>
        <w:spacing w:after="0" w:line="240" w:lineRule="auto"/>
        <w:jc w:val="center"/>
        <w:rPr>
          <w:rFonts w:eastAsia="Times New Roman" w:cs="Calibri"/>
          <w:sz w:val="20"/>
          <w:szCs w:val="20"/>
        </w:rPr>
      </w:pPr>
    </w:p>
    <w:p w14:paraId="13CFEF75" w14:textId="77777777" w:rsidR="00684D31" w:rsidRDefault="00684D31" w:rsidP="00684D31">
      <w:pPr>
        <w:pStyle w:val="Akapitzlist"/>
        <w:numPr>
          <w:ilvl w:val="1"/>
          <w:numId w:val="27"/>
        </w:numPr>
        <w:ind w:left="426" w:hanging="426"/>
        <w:jc w:val="both"/>
        <w:rPr>
          <w:rFonts w:cs="Calibri"/>
          <w:sz w:val="20"/>
          <w:szCs w:val="20"/>
        </w:rPr>
      </w:pPr>
      <w:r>
        <w:rPr>
          <w:rFonts w:cs="Calibri"/>
          <w:sz w:val="20"/>
          <w:szCs w:val="20"/>
        </w:rPr>
        <w:t>Zmiany umowy są dopuszczalne w zakresie dozwolonym przez art. 454 i 455 ustawy Prawo Zamówień Publicznych.</w:t>
      </w:r>
    </w:p>
    <w:p w14:paraId="2B221979" w14:textId="77777777" w:rsidR="00684D31" w:rsidRDefault="00684D31" w:rsidP="00684D31">
      <w:pPr>
        <w:pStyle w:val="Akapitzlist"/>
        <w:numPr>
          <w:ilvl w:val="1"/>
          <w:numId w:val="27"/>
        </w:numPr>
        <w:spacing w:line="240" w:lineRule="auto"/>
        <w:ind w:left="426" w:hanging="426"/>
        <w:jc w:val="both"/>
        <w:rPr>
          <w:rFonts w:cs="Calibri"/>
          <w:sz w:val="20"/>
          <w:szCs w:val="20"/>
        </w:rPr>
      </w:pPr>
      <w:r>
        <w:rPr>
          <w:rFonts w:cs="Calibr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637F2C0"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terminu realizacji przedmiotu umowy, w następstwie: </w:t>
      </w:r>
    </w:p>
    <w:p w14:paraId="3B6887A4"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w:t>
      </w:r>
      <w:r>
        <w:rPr>
          <w:rFonts w:cs="Calibri"/>
          <w:sz w:val="20"/>
          <w:szCs w:val="20"/>
        </w:rPr>
        <w:lastRenderedPageBreak/>
        <w:t>siły wyższej rozumie się w szczególności zdarzenia i okoliczności takie jak: klęska żywiołowa, działania wojenne, rebelie, terroryzm, rewolucja, powstanie, inwazja, bunt, zamieszki, strajk spowodowany przez inne osoby - nie związane z realizacją inwestycji),</w:t>
      </w:r>
    </w:p>
    <w:p w14:paraId="34287AE4"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przerwy w robotach spowodowanej niesprzyjającymi niekorzystnymi warunkami atmosferycznymi uniemożliwiającymi wykonanie robót, tj. intensywnymi opadami deszczu, ulewami, nawałnicami o wysokości opadów o wysokości powyżej 50mm/m</w:t>
      </w:r>
      <w:r>
        <w:rPr>
          <w:rFonts w:cs="Calibri"/>
          <w:sz w:val="20"/>
          <w:szCs w:val="20"/>
          <w:vertAlign w:val="superscript"/>
        </w:rPr>
        <w:t>2</w:t>
      </w:r>
      <w:r>
        <w:rPr>
          <w:rFonts w:cs="Calibri"/>
          <w:sz w:val="20"/>
          <w:szCs w:val="20"/>
        </w:rPr>
        <w:t xml:space="preserve"> w okresie 1 tygodnia,</w:t>
      </w:r>
    </w:p>
    <w:p w14:paraId="0FFF4E47"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niewypałów, niewybuchów, innych przedmiotów stanowiących zagrożenie,</w:t>
      </w:r>
    </w:p>
    <w:p w14:paraId="506ABE47"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wykopalisk archeologicznych,</w:t>
      </w:r>
    </w:p>
    <w:p w14:paraId="2A128462"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236D6E3B"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wystąpienie robót dodatkowych, zamiennych które wstrzymują lub opóźniają realizacje przedmiotu umowy,</w:t>
      </w:r>
    </w:p>
    <w:p w14:paraId="382AA3FA"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6E17FCA"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23F05DA6"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wynagrodzenia Wykonawcy, w przypadku zwiększenia kosztów </w:t>
      </w:r>
      <w:r>
        <w:rPr>
          <w:rFonts w:cs="Calibri"/>
          <w:bCs/>
          <w:sz w:val="20"/>
          <w:szCs w:val="20"/>
        </w:rPr>
        <w:t>realizacji przedmiotu umowy wskutek wystąpienia konieczności wykonania dodatkowych robót nieobjętych zamówieniem podstawowym</w:t>
      </w:r>
      <w:r>
        <w:rPr>
          <w:rFonts w:cs="Calibri"/>
          <w:sz w:val="20"/>
          <w:szCs w:val="20"/>
        </w:rPr>
        <w:t xml:space="preserve"> (wg zasad opisanych w załączniku do SWZ – Opisie przedmiotu zamówienia),</w:t>
      </w:r>
      <w:r>
        <w:rPr>
          <w:rFonts w:cs="Calibri"/>
          <w:bCs/>
          <w:sz w:val="20"/>
          <w:szCs w:val="20"/>
        </w:rPr>
        <w:t xml:space="preserve"> wówczas wymagane jest zawarcie aneksu do umowy.</w:t>
      </w:r>
      <w:r>
        <w:rPr>
          <w:rFonts w:cs="Calibri"/>
          <w:sz w:val="20"/>
          <w:szCs w:val="20"/>
        </w:rPr>
        <w:t xml:space="preserve"> Wartość dodatkowych robót (każdej kolejnej zmiany) nie może przekroczyć 50% pierwotnego </w:t>
      </w:r>
      <w:r>
        <w:rPr>
          <w:rFonts w:cs="Calibri"/>
          <w:bCs/>
          <w:sz w:val="20"/>
          <w:szCs w:val="20"/>
        </w:rPr>
        <w:t>wynagrodzenia Wykonawcy określonego w § 6 ust. 1</w:t>
      </w:r>
      <w:r>
        <w:rPr>
          <w:rFonts w:cs="Calibri"/>
          <w:sz w:val="20"/>
          <w:szCs w:val="20"/>
        </w:rPr>
        <w:t xml:space="preserve"> umowy. W takiej sytuacji Wykonawca zwróci się do Zamawiającego z wnioskiem o dokonanie odpowiedniej zmiany wynagrodzenia, uwzględniając </w:t>
      </w:r>
      <w:r>
        <w:rPr>
          <w:rFonts w:cs="Calibri"/>
          <w:bCs/>
          <w:sz w:val="20"/>
          <w:szCs w:val="20"/>
        </w:rPr>
        <w:t xml:space="preserve">zaakceptowane przez Zamawiającego </w:t>
      </w:r>
      <w:r>
        <w:rPr>
          <w:rFonts w:cs="Calibri"/>
          <w:sz w:val="20"/>
          <w:szCs w:val="20"/>
        </w:rPr>
        <w:t xml:space="preserve">Protokoły konieczności dodatkowych </w:t>
      </w:r>
      <w:r>
        <w:rPr>
          <w:rFonts w:cs="Calibri"/>
          <w:bCs/>
          <w:sz w:val="20"/>
          <w:szCs w:val="20"/>
        </w:rPr>
        <w:t>robót</w:t>
      </w:r>
      <w:r>
        <w:rPr>
          <w:rFonts w:cs="Calibri"/>
          <w:sz w:val="20"/>
          <w:szCs w:val="20"/>
        </w:rPr>
        <w:t xml:space="preserve"> nieobjętych zamówieniem podstawowym (</w:t>
      </w:r>
      <w:r>
        <w:rPr>
          <w:rFonts w:cs="Calibri"/>
          <w:bCs/>
          <w:sz w:val="20"/>
          <w:szCs w:val="20"/>
        </w:rPr>
        <w:t xml:space="preserve">Wnioski o wprowadzenie zmian obiektów/robót dodatkowych </w:t>
      </w:r>
      <w:r>
        <w:rPr>
          <w:rFonts w:cs="Calibri"/>
          <w:sz w:val="20"/>
          <w:szCs w:val="20"/>
        </w:rPr>
        <w:t xml:space="preserve">nieobjętych zamówieniem podstawowym) oraz dołączy dokumenty potwierdzające zmianę wysokości wynagrodzenia Wykonawcy, </w:t>
      </w:r>
    </w:p>
    <w:p w14:paraId="5745670B"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Zmiana osoby wyznaczonej przez Wykonawcę do pełnienia funkcji: kierownika budowy wskazanej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1C8F049D"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rezygnacji, bądź wprowadzenia podwykonawcy w trakcie realizacji; jeżeli zmiana lub rezygnacja z podwykonawcy dotyczy podmiotu, na którego zasoby Wykonawca powoływał się, na zasadach określonych w art. 118 ustawy Prawo zamówień publicznych, w celu wykazania spełniania warunków udziału w postępowaniu, o których mowa w art. 118 ust. 2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w:t>
      </w:r>
      <w:r w:rsidRPr="005A73F6">
        <w:rPr>
          <w:rFonts w:cs="Calibri"/>
          <w:sz w:val="20"/>
          <w:szCs w:val="20"/>
        </w:rPr>
        <w:t xml:space="preserve">postanowieniach SWZ. Ponadto nowy podwykonawca o którym wyżej mowa nie może podlegać wykluczeniu w oparciu o przesłanki zawarte w art. 125 wskazane w SWZ. </w:t>
      </w:r>
      <w:r>
        <w:rPr>
          <w:rFonts w:cs="Calibri"/>
          <w:sz w:val="20"/>
          <w:szCs w:val="20"/>
        </w:rPr>
        <w:t xml:space="preserve">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w:t>
      </w:r>
      <w:r>
        <w:rPr>
          <w:rFonts w:cs="Calibri"/>
          <w:sz w:val="20"/>
          <w:szCs w:val="20"/>
        </w:rPr>
        <w:lastRenderedPageBreak/>
        <w:t>umowy. Zmiana, rezygnacja lub wprowadzenie dalszego Podwykonawcy nie stanowi zmiany umowy i nie jest wymagane zawarcie aneksu do umowy,</w:t>
      </w:r>
    </w:p>
    <w:p w14:paraId="35B0B8ED"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Zmiany powszechnie obowiązujących przepisów prawa mających wpływ na treść złożonej oferty, w takim zakresie, w jakim będzie to niezbędne w celu dostosowania postanowień umowy do zaistniałego stanu prawnego,</w:t>
      </w:r>
    </w:p>
    <w:p w14:paraId="57B33749"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art.125 ustawy Pzp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125 ustawy Pzp wskazane w SWZ;</w:t>
      </w:r>
    </w:p>
    <w:p w14:paraId="115CC789"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Ograniczenia zakresu przedmiotu umowy związanego z zaniechaniem wykonania robót, zamianą robót lub zmniejszeniem/ zwiększeniem ilości robót, będących przedmiotem niniejszej umowy – przy zapewnieniu minimalnej wartości zamówienia w wysokości równowartości połowy wynagrodzenia, kosztorysowego brutto, określonego w § 6 ust. 1 niniejszej umowy;</w:t>
      </w:r>
    </w:p>
    <w:p w14:paraId="2F5F8858" w14:textId="77777777" w:rsidR="00684D31" w:rsidRPr="005A73F6" w:rsidRDefault="00684D31" w:rsidP="00684D31">
      <w:pPr>
        <w:pStyle w:val="Akapitzlist"/>
        <w:numPr>
          <w:ilvl w:val="0"/>
          <w:numId w:val="28"/>
        </w:numPr>
        <w:tabs>
          <w:tab w:val="left" w:pos="426"/>
        </w:tabs>
        <w:spacing w:line="240" w:lineRule="auto"/>
        <w:jc w:val="both"/>
        <w:rPr>
          <w:rFonts w:cs="Calibri"/>
          <w:sz w:val="20"/>
          <w:szCs w:val="20"/>
        </w:rPr>
      </w:pPr>
      <w:r>
        <w:rPr>
          <w:rFonts w:cs="Calibri"/>
          <w:iCs/>
          <w:sz w:val="20"/>
          <w:szCs w:val="20"/>
        </w:rPr>
        <w:t xml:space="preserve">Wprowadzenie robót zamiennych o wartości nieprzekraczającej wartości określonej za tożsamy zakres w ofercie Wykonawcy. </w:t>
      </w:r>
    </w:p>
    <w:p w14:paraId="5EFB9D92" w14:textId="77777777" w:rsidR="002F4275" w:rsidRDefault="002F4275" w:rsidP="00684D31">
      <w:pPr>
        <w:pStyle w:val="Akapitzlist"/>
        <w:numPr>
          <w:ilvl w:val="1"/>
          <w:numId w:val="27"/>
        </w:numPr>
        <w:tabs>
          <w:tab w:val="left" w:pos="426"/>
          <w:tab w:val="left" w:pos="709"/>
        </w:tabs>
        <w:spacing w:line="240" w:lineRule="auto"/>
        <w:jc w:val="both"/>
        <w:rPr>
          <w:rFonts w:cs="Calibri"/>
          <w:sz w:val="20"/>
          <w:szCs w:val="20"/>
        </w:rPr>
      </w:pPr>
    </w:p>
    <w:p w14:paraId="01BDB4EB" w14:textId="77777777" w:rsidR="00684D31" w:rsidRPr="005A73F6" w:rsidRDefault="00684D31" w:rsidP="002F4275">
      <w:pPr>
        <w:pStyle w:val="Akapitzlist"/>
        <w:tabs>
          <w:tab w:val="left" w:pos="426"/>
        </w:tabs>
        <w:spacing w:line="240" w:lineRule="auto"/>
        <w:ind w:left="502"/>
        <w:jc w:val="both"/>
        <w:rPr>
          <w:rFonts w:cs="Calibri"/>
          <w:sz w:val="20"/>
          <w:szCs w:val="20"/>
        </w:rPr>
      </w:pPr>
      <w:r w:rsidRPr="005A73F6">
        <w:rPr>
          <w:rFonts w:cs="Calibri"/>
          <w:sz w:val="20"/>
          <w:szCs w:val="20"/>
        </w:rPr>
        <w:t>Zmiana postanowień niniejszej umowy może być dokonana na uzasadniony wniosek każdej ze stron w drodze pisemnej, pod rygorem nieważności.</w:t>
      </w:r>
    </w:p>
    <w:p w14:paraId="25DDA29A" w14:textId="77777777" w:rsidR="00CB09E7" w:rsidRDefault="00CB09E7" w:rsidP="00684D31">
      <w:pPr>
        <w:autoSpaceDE w:val="0"/>
        <w:autoSpaceDN w:val="0"/>
        <w:adjustRightInd w:val="0"/>
        <w:spacing w:after="0" w:line="240" w:lineRule="auto"/>
        <w:jc w:val="center"/>
        <w:rPr>
          <w:rFonts w:eastAsia="Times New Roman" w:cs="Calibri"/>
          <w:b/>
          <w:color w:val="000000"/>
          <w:sz w:val="20"/>
          <w:szCs w:val="20"/>
        </w:rPr>
      </w:pPr>
    </w:p>
    <w:p w14:paraId="65D2499A"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r>
        <w:rPr>
          <w:rFonts w:eastAsia="Times New Roman" w:cs="Calibri"/>
          <w:b/>
          <w:color w:val="000000"/>
          <w:sz w:val="20"/>
          <w:szCs w:val="20"/>
        </w:rPr>
        <w:t>§12</w:t>
      </w:r>
    </w:p>
    <w:p w14:paraId="4F5E758F"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r>
        <w:rPr>
          <w:rFonts w:eastAsia="Times New Roman" w:cs="Calibri"/>
          <w:b/>
          <w:color w:val="000000"/>
          <w:sz w:val="20"/>
          <w:szCs w:val="20"/>
        </w:rPr>
        <w:t>Umowy o podwykonawstwo</w:t>
      </w:r>
    </w:p>
    <w:p w14:paraId="75D0CCE8"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p>
    <w:p w14:paraId="6651D7F1" w14:textId="77777777" w:rsidR="00684D31" w:rsidRDefault="00684D31" w:rsidP="00684D31">
      <w:pPr>
        <w:numPr>
          <w:ilvl w:val="0"/>
          <w:numId w:val="30"/>
        </w:numPr>
        <w:tabs>
          <w:tab w:val="num" w:pos="360"/>
        </w:tabs>
        <w:spacing w:after="0" w:line="240" w:lineRule="auto"/>
        <w:jc w:val="both"/>
        <w:rPr>
          <w:rFonts w:eastAsia="Times New Roman" w:cs="Calibri"/>
          <w:sz w:val="20"/>
          <w:szCs w:val="20"/>
        </w:rPr>
      </w:pPr>
      <w:r>
        <w:rPr>
          <w:rFonts w:eastAsia="Times New Roman" w:cs="Calibri"/>
          <w:sz w:val="20"/>
          <w:szCs w:val="20"/>
        </w:rPr>
        <w:t>Wykonawca powierzy podwykonawcom wykonanie następującej części zamówienia, wskazaną w Ofercie stanowiących przedmiot umowy:</w:t>
      </w:r>
    </w:p>
    <w:p w14:paraId="6CD61589"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robota budowlana /dostawa/ usługa ………………………………………………………………..….</w:t>
      </w:r>
    </w:p>
    <w:p w14:paraId="6C051291"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w:t>
      </w:r>
      <w:r>
        <w:rPr>
          <w:rFonts w:eastAsia="Times New Roman" w:cs="Calibri"/>
          <w:b/>
          <w:sz w:val="20"/>
          <w:szCs w:val="20"/>
        </w:rPr>
        <w:t>*</w:t>
      </w:r>
    </w:p>
    <w:p w14:paraId="19A630CD"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lub:</w:t>
      </w:r>
    </w:p>
    <w:p w14:paraId="17AAE026"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 brak części zamówienia, wskazanych do zlecenia podwykonawcom.</w:t>
      </w:r>
      <w:r>
        <w:rPr>
          <w:rFonts w:eastAsia="Times New Roman" w:cs="Calibri"/>
          <w:b/>
          <w:sz w:val="20"/>
          <w:szCs w:val="20"/>
        </w:rPr>
        <w:t>*</w:t>
      </w:r>
    </w:p>
    <w:p w14:paraId="1165C3B6" w14:textId="77777777" w:rsidR="00684D31" w:rsidRDefault="00684D31" w:rsidP="00684D31">
      <w:pPr>
        <w:spacing w:after="0" w:line="240" w:lineRule="auto"/>
        <w:ind w:left="360"/>
        <w:jc w:val="both"/>
        <w:rPr>
          <w:rFonts w:eastAsia="Times New Roman" w:cs="Calibri"/>
          <w:i/>
          <w:sz w:val="20"/>
          <w:szCs w:val="20"/>
        </w:rPr>
      </w:pPr>
      <w:r>
        <w:rPr>
          <w:rFonts w:eastAsia="Times New Roman" w:cs="Calibri"/>
          <w:b/>
          <w:i/>
          <w:sz w:val="20"/>
          <w:szCs w:val="20"/>
        </w:rPr>
        <w:t>*</w:t>
      </w:r>
      <w:r>
        <w:rPr>
          <w:rFonts w:eastAsia="Times New Roman" w:cs="Calibri"/>
          <w:i/>
          <w:sz w:val="20"/>
          <w:szCs w:val="20"/>
        </w:rPr>
        <w:t xml:space="preserve"> niepotrzebne skreślić</w:t>
      </w:r>
    </w:p>
    <w:p w14:paraId="0811CF8C" w14:textId="77777777" w:rsidR="00684D31" w:rsidRDefault="00684D31" w:rsidP="00684D31">
      <w:pPr>
        <w:pStyle w:val="Akapitzlist"/>
        <w:numPr>
          <w:ilvl w:val="0"/>
          <w:numId w:val="30"/>
        </w:numPr>
        <w:jc w:val="both"/>
        <w:rPr>
          <w:rFonts w:cs="Calibri"/>
          <w:sz w:val="20"/>
          <w:szCs w:val="20"/>
        </w:rPr>
      </w:pPr>
      <w:r>
        <w:rPr>
          <w:rFonts w:cs="Calibri"/>
          <w:sz w:val="20"/>
          <w:szCs w:val="20"/>
        </w:rPr>
        <w:t>Na podaną w ust. 1 część zamówienia, Wykonawca zobowiązany jest do zawarcia z podwykonawcą umowy w formie pisemnej.</w:t>
      </w:r>
    </w:p>
    <w:p w14:paraId="2E53EAB4" w14:textId="77777777" w:rsidR="00684D31" w:rsidRDefault="00684D31" w:rsidP="00684D31">
      <w:pPr>
        <w:pStyle w:val="Akapitzlist"/>
        <w:numPr>
          <w:ilvl w:val="0"/>
          <w:numId w:val="30"/>
        </w:numPr>
        <w:jc w:val="both"/>
        <w:rPr>
          <w:rFonts w:cs="Calibri"/>
          <w:sz w:val="20"/>
          <w:szCs w:val="20"/>
        </w:rPr>
      </w:pPr>
      <w:r>
        <w:rPr>
          <w:rFonts w:cs="Calibri"/>
          <w:sz w:val="20"/>
          <w:szCs w:val="20"/>
        </w:rPr>
        <w:t>Wykonawca w trakcie realizacji przedmiotu umowy może powierzyć wykonanie części przedmiotu umowy Podwykonawcy, wyłącznie po uzyskaniu pisemnej zgody Zamawiającego.</w:t>
      </w:r>
    </w:p>
    <w:p w14:paraId="645FC1BF" w14:textId="77777777" w:rsidR="00684D31" w:rsidRDefault="00684D31" w:rsidP="00684D31">
      <w:pPr>
        <w:pStyle w:val="Akapitzlist"/>
        <w:numPr>
          <w:ilvl w:val="0"/>
          <w:numId w:val="30"/>
        </w:numPr>
        <w:jc w:val="both"/>
        <w:rPr>
          <w:rFonts w:cs="Calibri"/>
          <w:sz w:val="20"/>
          <w:szCs w:val="20"/>
        </w:rPr>
      </w:pPr>
      <w:r>
        <w:rPr>
          <w:rFonts w:cs="Calibr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4898ABBB" w14:textId="77777777" w:rsidR="00684D31" w:rsidRDefault="00684D31" w:rsidP="00684D31">
      <w:pPr>
        <w:pStyle w:val="Akapitzlist"/>
        <w:numPr>
          <w:ilvl w:val="0"/>
          <w:numId w:val="30"/>
        </w:numPr>
        <w:jc w:val="both"/>
        <w:rPr>
          <w:rFonts w:cs="Calibri"/>
          <w:sz w:val="20"/>
          <w:szCs w:val="20"/>
        </w:rPr>
      </w:pPr>
      <w:r>
        <w:rPr>
          <w:rFonts w:cs="Calibri"/>
          <w:sz w:val="20"/>
          <w:szCs w:val="20"/>
        </w:rPr>
        <w:t xml:space="preserve">W przypadku zawarcia umowy podwykonawcy z dalszym podwykonawcą wymagana jest zgoda Zamawiającego i Wykonawcy. W tym przypadku stosuje się odpowiednio postanowienia ust. 2 i 4. </w:t>
      </w:r>
    </w:p>
    <w:p w14:paraId="2400FBA1" w14:textId="77777777" w:rsidR="00684D31" w:rsidRDefault="00684D31" w:rsidP="00684D31">
      <w:pPr>
        <w:pStyle w:val="Akapitzlist"/>
        <w:numPr>
          <w:ilvl w:val="0"/>
          <w:numId w:val="30"/>
        </w:numPr>
        <w:jc w:val="both"/>
        <w:rPr>
          <w:rFonts w:cs="Calibri"/>
          <w:sz w:val="20"/>
          <w:szCs w:val="20"/>
        </w:rPr>
      </w:pPr>
      <w:r>
        <w:rPr>
          <w:rFonts w:cs="Calibri"/>
          <w:sz w:val="20"/>
          <w:szCs w:val="20"/>
        </w:rPr>
        <w:t>Wykonawca odpowiada za działania podwykonawców jak za własne.</w:t>
      </w:r>
    </w:p>
    <w:p w14:paraId="54C20908" w14:textId="77777777" w:rsidR="00684D31" w:rsidRDefault="00684D31" w:rsidP="00684D31">
      <w:pPr>
        <w:pStyle w:val="Akapitzlist"/>
        <w:numPr>
          <w:ilvl w:val="0"/>
          <w:numId w:val="30"/>
        </w:numPr>
        <w:jc w:val="both"/>
        <w:rPr>
          <w:rFonts w:cs="Calibri"/>
          <w:sz w:val="20"/>
          <w:szCs w:val="20"/>
        </w:rPr>
      </w:pPr>
      <w:r>
        <w:rPr>
          <w:rFonts w:cs="Calibr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32E164EE" w14:textId="77777777" w:rsidR="00684D31" w:rsidRDefault="00684D31" w:rsidP="00684D31">
      <w:pPr>
        <w:pStyle w:val="Akapitzlist"/>
        <w:numPr>
          <w:ilvl w:val="0"/>
          <w:numId w:val="30"/>
        </w:numPr>
        <w:jc w:val="both"/>
        <w:rPr>
          <w:rFonts w:cs="Calibri"/>
          <w:sz w:val="20"/>
          <w:szCs w:val="20"/>
        </w:rPr>
      </w:pPr>
      <w:r>
        <w:rPr>
          <w:rFonts w:cs="Calibr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0BE9BCF4" w14:textId="77777777" w:rsidR="00684D31" w:rsidRDefault="00684D31" w:rsidP="00684D31">
      <w:pPr>
        <w:pStyle w:val="Akapitzlist"/>
        <w:numPr>
          <w:ilvl w:val="0"/>
          <w:numId w:val="30"/>
        </w:numPr>
        <w:jc w:val="both"/>
        <w:rPr>
          <w:rFonts w:cs="Calibri"/>
          <w:sz w:val="20"/>
          <w:szCs w:val="20"/>
        </w:rPr>
      </w:pPr>
      <w:r>
        <w:rPr>
          <w:rFonts w:cs="Calibri"/>
          <w:sz w:val="20"/>
          <w:szCs w:val="20"/>
        </w:rPr>
        <w:t>Zamawiający zgłasza w formie pisemnej zastrzeżenia do projektu umowy z podwykonawcą lub dalszym podwykonawcą i do projektu jej zmiany lub sprzeciw do umowy o podwykonawstwo i do jej zmiany w terminie 14 dni od dnia ich doręczenia w przypadkach:</w:t>
      </w:r>
    </w:p>
    <w:p w14:paraId="2102A2DA" w14:textId="77777777" w:rsidR="00684D31" w:rsidRDefault="00684D31" w:rsidP="00684D31">
      <w:pPr>
        <w:pStyle w:val="Akapitzlist"/>
        <w:numPr>
          <w:ilvl w:val="0"/>
          <w:numId w:val="31"/>
        </w:numPr>
        <w:ind w:left="709" w:hanging="425"/>
        <w:jc w:val="both"/>
        <w:rPr>
          <w:rFonts w:cs="Calibri"/>
          <w:sz w:val="20"/>
          <w:szCs w:val="20"/>
        </w:rPr>
      </w:pPr>
      <w:r>
        <w:rPr>
          <w:rFonts w:cs="Calibri"/>
          <w:sz w:val="20"/>
          <w:szCs w:val="20"/>
        </w:rPr>
        <w:t>niespełnienia wymagań określonych w specyfikacji istotnych warunków  zamówienia,</w:t>
      </w:r>
    </w:p>
    <w:p w14:paraId="7D2E403C" w14:textId="77777777" w:rsidR="00684D31" w:rsidRDefault="00684D31" w:rsidP="00684D31">
      <w:pPr>
        <w:pStyle w:val="Akapitzlist"/>
        <w:numPr>
          <w:ilvl w:val="0"/>
          <w:numId w:val="31"/>
        </w:numPr>
        <w:ind w:left="709" w:hanging="425"/>
        <w:jc w:val="both"/>
        <w:rPr>
          <w:rFonts w:cs="Calibri"/>
          <w:sz w:val="20"/>
          <w:szCs w:val="20"/>
        </w:rPr>
      </w:pPr>
      <w:r>
        <w:rPr>
          <w:rFonts w:cs="Calibri"/>
          <w:sz w:val="20"/>
          <w:szCs w:val="20"/>
        </w:rPr>
        <w:t>ustalenia terminu zapłaty wynagrodzenia dłuższego niż określony w ust.8.</w:t>
      </w:r>
    </w:p>
    <w:p w14:paraId="72634317" w14:textId="77777777" w:rsidR="00684D31" w:rsidRDefault="00684D31" w:rsidP="00684D31">
      <w:pPr>
        <w:pStyle w:val="Akapitzlist"/>
        <w:numPr>
          <w:ilvl w:val="0"/>
          <w:numId w:val="30"/>
        </w:numPr>
        <w:spacing w:after="0" w:line="240" w:lineRule="auto"/>
        <w:jc w:val="both"/>
        <w:rPr>
          <w:rFonts w:cs="Calibri"/>
          <w:sz w:val="20"/>
          <w:szCs w:val="20"/>
        </w:rPr>
      </w:pPr>
      <w:r>
        <w:rPr>
          <w:rFonts w:cs="Calibri"/>
          <w:sz w:val="20"/>
          <w:szCs w:val="20"/>
        </w:rPr>
        <w:lastRenderedPageBreak/>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6511CEF3"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niniejszej umowy przedkłada Zamawiającemu poświadczoną za zgodność z oryginałem kopię zawartej umowy o podwykonawstwo, której przedmiotem są roboty budowlane, w terminie 7 dni od dnia jej zawarcia.</w:t>
      </w:r>
    </w:p>
    <w:p w14:paraId="773D3B62"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031C0927"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Przepisy ust. 1-10 stosuje się do zmian umowy o podwykonawstwo.</w:t>
      </w:r>
    </w:p>
    <w:p w14:paraId="6597DC08"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0DE107F6"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CFB25D0"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Wynagrodzenie, o którym mowa w ust. 15,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19E64DF1"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Bezpośrednia zapłata obejmuje wyłącznie należne wynagrodzenie, bez odsetek, należnych podwykonawcy lub dalszemu podwykonawcy.</w:t>
      </w:r>
    </w:p>
    <w:p w14:paraId="3348E4ED"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0E8331CA"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 przypadku zgłoszenia uwag, o których mowa w ust. 18, w terminie wskazanym przez Zamawiającego, Zamawiający może:</w:t>
      </w:r>
    </w:p>
    <w:p w14:paraId="5A19D61E"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nie dokonać bezpośredniej zapłaty wynagrodzenia podwykonawcy lub dalszemu podwykonawcy, jeżeli wykonawca wykaże niezasadność takiej zapłaty,</w:t>
      </w:r>
    </w:p>
    <w:p w14:paraId="2C381E88"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FF814E1"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dokonać bezpośredniej zapłaty wynagrodzenia podwykonawcy lub dalszemu podwykonawcy, jeżeli podwykonawca lub dalszy podwykonawca wykaże zasadność takiej zapłaty.</w:t>
      </w:r>
    </w:p>
    <w:p w14:paraId="6B45F4E5"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75D0EA74"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Konieczność trzykrotnego dokonywania bezpośredniej zapłaty podwykonawcy lub dalszemu podwykonawcy, o których mowa w ust. 14,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6ABF4851"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47464615"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zapłaci Zamawiającemu kary umowne:</w:t>
      </w:r>
    </w:p>
    <w:p w14:paraId="6DFB7ABA"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lastRenderedPageBreak/>
        <w:t>z tytułu braku zapłaty lub nieterminowej zapłaty wynagrodzenia należnego podwykonawcom lub dalszym podwykonawcom w wysokości 0,5 % całkowitego wynagrodzenia brutto, o którym mowa w §6 ust. 1 za każdy stwierdzony przypadek,</w:t>
      </w:r>
    </w:p>
    <w:p w14:paraId="63A02F60"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 tytułu nieprzedłożenia do zaakceptowania projektu umowy o podwykonawstwo, której przedmiotem są roboty budowlane lub projektu jej zmiany w wysokości 2% całkowitego wynagrodzenia brutto, o którym mowa w § 6 za każdy stwierdzony przypadek,</w:t>
      </w:r>
    </w:p>
    <w:p w14:paraId="13464ED1"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za nieprzedłożenie poświadczonej za zgodność z oryginałem kopii umowy o   podwykonawstwo lub jej zmiany w wysokości 2% całkowitego wynagrodzenia brutto, o którym mowa w § 6 ust. 1 za każdy stwierdzony przypadek,</w:t>
      </w:r>
    </w:p>
    <w:p w14:paraId="0B4A72B5"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 tytułu braku zmiany umowy o podwykonawstwo w zakresie terminu zapłaty w wysokości 2% całkowitego wynagrodzenia brutto , o którym mowa w § 6 ust. 1 za każdy stwierdzony przypadek,</w:t>
      </w:r>
    </w:p>
    <w:p w14:paraId="421F47DF"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za nie wystąpienie do Zamawiającego o zgodę, o której mowa w ust. 4 i 5 w wysokości 0,5 %  całkowitego wynagrodzenia brutto , o którym mowa w § 6 ust. 1 za każdy stwierdzony przypadek.</w:t>
      </w:r>
    </w:p>
    <w:p w14:paraId="4514FFBE"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Przepisy ustępu 23 stosuje się odpowiednio do niewykonania obowiązków Wykonawcy w tym zakresie w stosunku do dalszych podwykonawców.</w:t>
      </w:r>
    </w:p>
    <w:p w14:paraId="51A3EBAC"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Zamawiający może dochodzić odszkodowania przewyższającego wysokość w/w zastrzeżonych kar umownych.</w:t>
      </w:r>
    </w:p>
    <w:p w14:paraId="278F7F44" w14:textId="75FC919A" w:rsidR="00684D31" w:rsidRPr="0014282E"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wyraża zgodę na potrącenie w/w kar umownych z należnego wynagrodzenia, po uprzednim wystawieniu noty księgowej przez Zamawiającego. </w:t>
      </w:r>
    </w:p>
    <w:p w14:paraId="42B3A41E" w14:textId="77777777" w:rsidR="00CB09E7" w:rsidRDefault="00CB09E7" w:rsidP="00684D31">
      <w:pPr>
        <w:spacing w:after="0" w:line="240" w:lineRule="auto"/>
        <w:jc w:val="center"/>
        <w:rPr>
          <w:rFonts w:eastAsia="Times New Roman" w:cs="Calibri"/>
          <w:b/>
          <w:sz w:val="20"/>
          <w:szCs w:val="20"/>
        </w:rPr>
      </w:pPr>
    </w:p>
    <w:p w14:paraId="47121557"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§13</w:t>
      </w:r>
    </w:p>
    <w:p w14:paraId="1BC988F1"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Pracownicy</w:t>
      </w:r>
    </w:p>
    <w:p w14:paraId="1D975354" w14:textId="77777777" w:rsidR="00684D31" w:rsidRDefault="00684D31" w:rsidP="00684D31">
      <w:pPr>
        <w:spacing w:after="0" w:line="240" w:lineRule="auto"/>
        <w:jc w:val="center"/>
        <w:rPr>
          <w:rFonts w:eastAsia="Times New Roman" w:cs="Calibri"/>
          <w:b/>
          <w:sz w:val="20"/>
          <w:szCs w:val="20"/>
        </w:rPr>
      </w:pPr>
    </w:p>
    <w:p w14:paraId="516485D2"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186EADFF"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Wykonawca przekazuje w załączeniu do umowy oświadczenie o zatrudnieniu osób  na podstawie umowy                o pracę w zakresie czynności opisanych w ust. 1.</w:t>
      </w:r>
    </w:p>
    <w:p w14:paraId="6915C7E8"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03A2F8EF" w14:textId="77777777" w:rsidR="00684D31" w:rsidRDefault="00684D31" w:rsidP="00684D31">
      <w:pPr>
        <w:tabs>
          <w:tab w:val="left" w:pos="4536"/>
          <w:tab w:val="left" w:pos="5387"/>
          <w:tab w:val="left" w:pos="5812"/>
        </w:tabs>
        <w:spacing w:after="0" w:line="240" w:lineRule="auto"/>
        <w:jc w:val="both"/>
        <w:rPr>
          <w:rFonts w:eastAsia="Times New Roman" w:cs="Calibri"/>
          <w:sz w:val="20"/>
          <w:szCs w:val="20"/>
        </w:rPr>
      </w:pPr>
    </w:p>
    <w:p w14:paraId="1E34A0A6"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żądania oświadczeń i dokumentów w zakresie potwierdzenia spełniania ww. wymogów i dokonywania ich oceny,</w:t>
      </w:r>
    </w:p>
    <w:p w14:paraId="6403C024"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żądania wyjaśnień w przypadku wątpliwości w zakresie potwierdzenia spełniania ww. wymogów,</w:t>
      </w:r>
    </w:p>
    <w:p w14:paraId="7EEF1BFC"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przeprowadzania kontroli na miejscu wykonywania świadczenia,</w:t>
      </w:r>
    </w:p>
    <w:p w14:paraId="36119CDE"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zwrócenie się do Państwowej Inspekcji Pracy o przeprowadzenie u Wykonawcy lub podwykonawcy kontroli.</w:t>
      </w:r>
    </w:p>
    <w:p w14:paraId="5CBBB01C"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27601C9B"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D363882"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poświadczoną za zgodność z oryginałem odpowiednio przez Wykonawcę lub podwykonawcę kopię umowy pracę zatrudnionego pracownika;</w:t>
      </w:r>
    </w:p>
    <w:p w14:paraId="142290AC"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714437A8" w14:textId="6E9456BB" w:rsidR="00684D31" w:rsidRPr="0014282E" w:rsidRDefault="00684D31" w:rsidP="0014282E">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00ABF941" w14:textId="77777777" w:rsidR="00CB09E7" w:rsidRDefault="00CB09E7" w:rsidP="00684D31">
      <w:pPr>
        <w:spacing w:after="0" w:line="240" w:lineRule="auto"/>
        <w:jc w:val="center"/>
        <w:rPr>
          <w:rFonts w:eastAsia="Times New Roman" w:cs="Calibri"/>
          <w:b/>
          <w:sz w:val="20"/>
          <w:szCs w:val="20"/>
        </w:rPr>
      </w:pPr>
    </w:p>
    <w:p w14:paraId="6085EABC" w14:textId="77777777" w:rsidR="00CB09E7" w:rsidRDefault="00CB09E7" w:rsidP="00684D31">
      <w:pPr>
        <w:spacing w:after="0" w:line="240" w:lineRule="auto"/>
        <w:jc w:val="center"/>
        <w:rPr>
          <w:rFonts w:eastAsia="Times New Roman" w:cs="Calibri"/>
          <w:b/>
          <w:sz w:val="20"/>
          <w:szCs w:val="20"/>
        </w:rPr>
      </w:pPr>
    </w:p>
    <w:p w14:paraId="0C8B0A04" w14:textId="77777777" w:rsidR="00CB09E7" w:rsidRDefault="00CB09E7" w:rsidP="00684D31">
      <w:pPr>
        <w:spacing w:after="0" w:line="240" w:lineRule="auto"/>
        <w:jc w:val="center"/>
        <w:rPr>
          <w:rFonts w:eastAsia="Times New Roman" w:cs="Calibri"/>
          <w:b/>
          <w:sz w:val="20"/>
          <w:szCs w:val="20"/>
        </w:rPr>
      </w:pPr>
    </w:p>
    <w:p w14:paraId="4D0BE09E" w14:textId="77777777" w:rsidR="00CB09E7" w:rsidRDefault="00CB09E7" w:rsidP="00684D31">
      <w:pPr>
        <w:spacing w:after="0" w:line="240" w:lineRule="auto"/>
        <w:jc w:val="center"/>
        <w:rPr>
          <w:rFonts w:eastAsia="Times New Roman" w:cs="Calibri"/>
          <w:b/>
          <w:sz w:val="20"/>
          <w:szCs w:val="20"/>
        </w:rPr>
      </w:pPr>
    </w:p>
    <w:p w14:paraId="5BB4EAD5" w14:textId="77777777" w:rsidR="00CB09E7" w:rsidRDefault="00CB09E7" w:rsidP="00684D31">
      <w:pPr>
        <w:spacing w:after="0" w:line="240" w:lineRule="auto"/>
        <w:jc w:val="center"/>
        <w:rPr>
          <w:rFonts w:eastAsia="Times New Roman" w:cs="Calibri"/>
          <w:b/>
          <w:sz w:val="20"/>
          <w:szCs w:val="20"/>
        </w:rPr>
      </w:pPr>
    </w:p>
    <w:p w14:paraId="61182815"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 14</w:t>
      </w:r>
    </w:p>
    <w:p w14:paraId="76C697C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Postanowienia końcowe</w:t>
      </w:r>
    </w:p>
    <w:p w14:paraId="3BBA7C13" w14:textId="77777777" w:rsidR="00684D31" w:rsidRDefault="00684D31" w:rsidP="00684D31">
      <w:pPr>
        <w:spacing w:after="0" w:line="240" w:lineRule="auto"/>
        <w:jc w:val="center"/>
        <w:rPr>
          <w:rFonts w:eastAsia="Times New Roman" w:cs="Calibri"/>
          <w:b/>
          <w:sz w:val="20"/>
          <w:szCs w:val="20"/>
        </w:rPr>
      </w:pPr>
    </w:p>
    <w:p w14:paraId="7C36AE41" w14:textId="77777777" w:rsidR="00684D31" w:rsidRDefault="00684D31" w:rsidP="00684D31">
      <w:pPr>
        <w:numPr>
          <w:ilvl w:val="0"/>
          <w:numId w:val="37"/>
        </w:numPr>
        <w:spacing w:after="0" w:line="240" w:lineRule="auto"/>
        <w:ind w:left="360"/>
        <w:rPr>
          <w:rFonts w:eastAsia="Times New Roman" w:cs="Calibri"/>
          <w:color w:val="000000"/>
          <w:sz w:val="20"/>
          <w:szCs w:val="20"/>
        </w:rPr>
      </w:pPr>
      <w:r>
        <w:rPr>
          <w:rFonts w:eastAsia="Times New Roman" w:cs="Calibri"/>
          <w:sz w:val="20"/>
          <w:szCs w:val="20"/>
        </w:rPr>
        <w:t xml:space="preserve">W sprawach nieuregulowanych niniejszą umową mają zastosowanie przepisy Kodeksu Cywilnego, </w:t>
      </w:r>
      <w:r>
        <w:rPr>
          <w:rFonts w:eastAsia="Times New Roman" w:cs="Calibri"/>
          <w:color w:val="000000"/>
          <w:sz w:val="20"/>
          <w:szCs w:val="20"/>
        </w:rPr>
        <w:t>o ile ustawa Prawo zamówień publicznych nie stanowi inaczej.</w:t>
      </w:r>
    </w:p>
    <w:p w14:paraId="58C7ED25"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Ewentualne spory powstałe na tle wykonania przedmiotu umowy strony poddają  rozstrzygnięciu do sądu właściwego dla siedziby zamawiającego.</w:t>
      </w:r>
    </w:p>
    <w:p w14:paraId="08E19643"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Umowę sporządzono w dwóch  jednobrzmiących  egzemplarzach , po jednej dla każdej ze stron.</w:t>
      </w:r>
    </w:p>
    <w:p w14:paraId="514E3871"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40D8386B"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Adresy do doręczeń:</w:t>
      </w:r>
    </w:p>
    <w:p w14:paraId="41F933E4" w14:textId="77777777" w:rsidR="00684D31" w:rsidRDefault="00684D31" w:rsidP="00684D31">
      <w:pPr>
        <w:spacing w:after="0" w:line="240" w:lineRule="auto"/>
        <w:ind w:left="720"/>
        <w:rPr>
          <w:rFonts w:eastAsia="Times New Roman" w:cs="Calibri"/>
          <w:sz w:val="20"/>
          <w:szCs w:val="20"/>
        </w:rPr>
      </w:pPr>
      <w:r>
        <w:rPr>
          <w:rFonts w:eastAsia="Times New Roman" w:cs="Calibri"/>
          <w:sz w:val="20"/>
          <w:szCs w:val="20"/>
        </w:rPr>
        <w:t>Wykonawcy: …………………………………..</w:t>
      </w:r>
    </w:p>
    <w:p w14:paraId="10489590" w14:textId="77777777" w:rsidR="00684D31" w:rsidRDefault="00684D31" w:rsidP="00684D31">
      <w:pPr>
        <w:spacing w:after="0" w:line="240" w:lineRule="auto"/>
        <w:ind w:left="720"/>
        <w:rPr>
          <w:rFonts w:eastAsia="Times New Roman" w:cs="Calibri"/>
          <w:sz w:val="20"/>
          <w:szCs w:val="20"/>
        </w:rPr>
      </w:pPr>
      <w:r>
        <w:rPr>
          <w:rFonts w:eastAsia="Times New Roman" w:cs="Calibri"/>
          <w:sz w:val="20"/>
          <w:szCs w:val="20"/>
        </w:rPr>
        <w:t>Zamawiającego: Urząd Gminy i Miasta, ul. ks. Jana  Dzierżona 4 B, 46 – 040 Ozimek.</w:t>
      </w:r>
    </w:p>
    <w:p w14:paraId="15CB0EB5" w14:textId="77777777" w:rsidR="00684D31" w:rsidRDefault="00684D31" w:rsidP="00684D31">
      <w:pPr>
        <w:spacing w:after="0" w:line="240" w:lineRule="auto"/>
        <w:rPr>
          <w:rFonts w:eastAsia="Times New Roman" w:cs="Calibri"/>
          <w:sz w:val="20"/>
          <w:szCs w:val="20"/>
        </w:rPr>
      </w:pPr>
    </w:p>
    <w:p w14:paraId="46A1DAA0" w14:textId="77777777" w:rsidR="00CB09E7" w:rsidRDefault="00CB09E7" w:rsidP="00684D31">
      <w:pPr>
        <w:spacing w:after="0" w:line="240" w:lineRule="auto"/>
        <w:rPr>
          <w:rFonts w:eastAsia="Times New Roman" w:cs="Calibri"/>
          <w:sz w:val="20"/>
          <w:szCs w:val="20"/>
        </w:rPr>
      </w:pPr>
    </w:p>
    <w:p w14:paraId="1A43B5EB" w14:textId="77777777" w:rsidR="0014282E" w:rsidRDefault="0014282E" w:rsidP="00684D31">
      <w:pPr>
        <w:spacing w:after="0" w:line="240" w:lineRule="auto"/>
        <w:rPr>
          <w:rFonts w:eastAsia="Times New Roman" w:cs="Calibri"/>
          <w:sz w:val="20"/>
          <w:szCs w:val="20"/>
        </w:rPr>
      </w:pPr>
    </w:p>
    <w:p w14:paraId="598F2F02" w14:textId="158D2E58" w:rsidR="00684D31" w:rsidRDefault="00684D31" w:rsidP="0014282E">
      <w:pPr>
        <w:spacing w:after="0" w:line="240" w:lineRule="auto"/>
        <w:rPr>
          <w:rFonts w:eastAsia="Times New Roman" w:cs="Calibri"/>
          <w:b/>
          <w:bCs/>
          <w:sz w:val="20"/>
          <w:szCs w:val="20"/>
        </w:rPr>
      </w:pPr>
      <w:r>
        <w:rPr>
          <w:rFonts w:eastAsia="Times New Roman" w:cs="Calibri"/>
          <w:b/>
          <w:bCs/>
          <w:sz w:val="20"/>
          <w:szCs w:val="20"/>
        </w:rPr>
        <w:t xml:space="preserve">ZAMAWIAJĄCY                                                           </w:t>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Pr>
          <w:rFonts w:eastAsia="Times New Roman" w:cs="Calibri"/>
          <w:b/>
          <w:bCs/>
          <w:sz w:val="20"/>
          <w:szCs w:val="20"/>
        </w:rPr>
        <w:t>WYKONAWCA</w:t>
      </w:r>
    </w:p>
    <w:p w14:paraId="5D8C3210" w14:textId="6437B1DF" w:rsidR="00684D31" w:rsidRPr="0014282E" w:rsidRDefault="00684D31" w:rsidP="0014282E">
      <w:pPr>
        <w:spacing w:after="0" w:line="240" w:lineRule="auto"/>
        <w:jc w:val="center"/>
        <w:rPr>
          <w:rFonts w:eastAsia="Times New Roman" w:cs="Calibri"/>
          <w:b/>
          <w:bCs/>
          <w:sz w:val="20"/>
          <w:szCs w:val="20"/>
        </w:rPr>
      </w:pPr>
      <w:r>
        <w:rPr>
          <w:rFonts w:eastAsia="Times New Roman" w:cs="Calibri"/>
          <w:b/>
          <w:bCs/>
          <w:sz w:val="20"/>
          <w:szCs w:val="20"/>
        </w:rPr>
        <w:t xml:space="preserve"> </w:t>
      </w:r>
    </w:p>
    <w:p w14:paraId="66697BC8" w14:textId="77777777" w:rsidR="00684D31" w:rsidRDefault="00684D31" w:rsidP="00447104">
      <w:pPr>
        <w:rPr>
          <w:rFonts w:cs="Calibri"/>
        </w:rPr>
      </w:pPr>
    </w:p>
    <w:p w14:paraId="40C92172" w14:textId="77777777" w:rsidR="005A73F6" w:rsidRDefault="005A73F6" w:rsidP="00684D31">
      <w:pPr>
        <w:jc w:val="right"/>
        <w:rPr>
          <w:rFonts w:cs="Calibri"/>
        </w:rPr>
      </w:pPr>
    </w:p>
    <w:p w14:paraId="5DCCECE9" w14:textId="77777777" w:rsidR="005A73F6" w:rsidRDefault="005A73F6" w:rsidP="00684D31">
      <w:pPr>
        <w:jc w:val="right"/>
        <w:rPr>
          <w:rFonts w:cs="Calibri"/>
        </w:rPr>
      </w:pPr>
    </w:p>
    <w:p w14:paraId="4A4CFF85" w14:textId="77777777" w:rsidR="00CB09E7" w:rsidRDefault="00CB09E7" w:rsidP="00684D31">
      <w:pPr>
        <w:jc w:val="right"/>
        <w:rPr>
          <w:rFonts w:cs="Calibri"/>
        </w:rPr>
      </w:pPr>
    </w:p>
    <w:p w14:paraId="06F37187" w14:textId="77777777" w:rsidR="00CB09E7" w:rsidRDefault="00CB09E7" w:rsidP="00684D31">
      <w:pPr>
        <w:jc w:val="right"/>
        <w:rPr>
          <w:rFonts w:cs="Calibri"/>
        </w:rPr>
      </w:pPr>
    </w:p>
    <w:p w14:paraId="44570436" w14:textId="77777777" w:rsidR="00CB09E7" w:rsidRDefault="00CB09E7" w:rsidP="00684D31">
      <w:pPr>
        <w:jc w:val="right"/>
        <w:rPr>
          <w:rFonts w:cs="Calibri"/>
        </w:rPr>
      </w:pPr>
    </w:p>
    <w:p w14:paraId="59495FFC" w14:textId="77777777" w:rsidR="00CB09E7" w:rsidRDefault="00CB09E7" w:rsidP="00684D31">
      <w:pPr>
        <w:jc w:val="right"/>
        <w:rPr>
          <w:rFonts w:cs="Calibri"/>
        </w:rPr>
      </w:pPr>
    </w:p>
    <w:p w14:paraId="6EF4349D" w14:textId="77777777" w:rsidR="00CB09E7" w:rsidRDefault="00CB09E7" w:rsidP="00684D31">
      <w:pPr>
        <w:jc w:val="right"/>
        <w:rPr>
          <w:rFonts w:cs="Calibri"/>
        </w:rPr>
      </w:pPr>
    </w:p>
    <w:p w14:paraId="299364B8" w14:textId="77777777" w:rsidR="00CB09E7" w:rsidRDefault="00CB09E7" w:rsidP="00684D31">
      <w:pPr>
        <w:jc w:val="right"/>
        <w:rPr>
          <w:rFonts w:cs="Calibri"/>
        </w:rPr>
      </w:pPr>
    </w:p>
    <w:p w14:paraId="168BC016" w14:textId="77777777" w:rsidR="00CB09E7" w:rsidRDefault="00CB09E7" w:rsidP="00684D31">
      <w:pPr>
        <w:jc w:val="right"/>
        <w:rPr>
          <w:rFonts w:cs="Calibri"/>
        </w:rPr>
      </w:pPr>
    </w:p>
    <w:p w14:paraId="0A54CC49" w14:textId="77777777" w:rsidR="00CB09E7" w:rsidRDefault="00CB09E7" w:rsidP="00684D31">
      <w:pPr>
        <w:jc w:val="right"/>
        <w:rPr>
          <w:rFonts w:cs="Calibri"/>
        </w:rPr>
      </w:pPr>
    </w:p>
    <w:p w14:paraId="722DBA26" w14:textId="77777777" w:rsidR="00CB09E7" w:rsidRDefault="00CB09E7" w:rsidP="00684D31">
      <w:pPr>
        <w:jc w:val="right"/>
        <w:rPr>
          <w:rFonts w:cs="Calibri"/>
        </w:rPr>
      </w:pPr>
    </w:p>
    <w:p w14:paraId="5F4B3565" w14:textId="77777777" w:rsidR="00CB09E7" w:rsidRDefault="00CB09E7" w:rsidP="00684D31">
      <w:pPr>
        <w:jc w:val="right"/>
        <w:rPr>
          <w:rFonts w:cs="Calibri"/>
        </w:rPr>
      </w:pPr>
    </w:p>
    <w:p w14:paraId="634C4B9D" w14:textId="77777777" w:rsidR="00CB09E7" w:rsidRDefault="00CB09E7" w:rsidP="00684D31">
      <w:pPr>
        <w:jc w:val="right"/>
        <w:rPr>
          <w:rFonts w:cs="Calibri"/>
        </w:rPr>
      </w:pPr>
    </w:p>
    <w:p w14:paraId="7136AD82" w14:textId="77777777" w:rsidR="00716321" w:rsidRDefault="00716321" w:rsidP="00684D31">
      <w:pPr>
        <w:jc w:val="right"/>
        <w:rPr>
          <w:rFonts w:cs="Calibri"/>
        </w:rPr>
      </w:pPr>
    </w:p>
    <w:p w14:paraId="185DA521" w14:textId="77777777" w:rsidR="00716321" w:rsidRDefault="00716321" w:rsidP="00684D31">
      <w:pPr>
        <w:jc w:val="right"/>
        <w:rPr>
          <w:rFonts w:cs="Calibri"/>
        </w:rPr>
      </w:pPr>
    </w:p>
    <w:p w14:paraId="6E5A4507" w14:textId="77777777" w:rsidR="00716321" w:rsidRDefault="00716321" w:rsidP="00684D31">
      <w:pPr>
        <w:jc w:val="right"/>
        <w:rPr>
          <w:rFonts w:cs="Calibri"/>
        </w:rPr>
      </w:pPr>
    </w:p>
    <w:p w14:paraId="4A69D3B9" w14:textId="77777777" w:rsidR="00716321" w:rsidRDefault="00716321" w:rsidP="00684D31">
      <w:pPr>
        <w:jc w:val="right"/>
        <w:rPr>
          <w:rFonts w:cs="Calibri"/>
        </w:rPr>
      </w:pPr>
    </w:p>
    <w:p w14:paraId="00FDC3C5" w14:textId="77777777" w:rsidR="00CB09E7" w:rsidRDefault="00CB09E7" w:rsidP="00684D31">
      <w:pPr>
        <w:jc w:val="right"/>
        <w:rPr>
          <w:rFonts w:cs="Calibri"/>
        </w:rPr>
      </w:pPr>
    </w:p>
    <w:p w14:paraId="77BE9E0A" w14:textId="5EE9F745" w:rsidR="00684D31" w:rsidRDefault="00716321" w:rsidP="00684D31">
      <w:pPr>
        <w:jc w:val="right"/>
        <w:rPr>
          <w:rFonts w:cs="Calibri"/>
        </w:rPr>
      </w:pPr>
      <w:r>
        <w:rPr>
          <w:rFonts w:cs="Calibri"/>
        </w:rPr>
        <w:lastRenderedPageBreak/>
        <w:t>Za</w:t>
      </w:r>
      <w:r w:rsidR="00684D31">
        <w:rPr>
          <w:rFonts w:cs="Calibri"/>
        </w:rPr>
        <w:t>łącznik nr 1 do umowy</w:t>
      </w:r>
    </w:p>
    <w:p w14:paraId="77E66243" w14:textId="77777777" w:rsidR="00716321" w:rsidRDefault="00716321" w:rsidP="00684D31">
      <w:pPr>
        <w:jc w:val="right"/>
        <w:rPr>
          <w:rFonts w:cs="Calibri"/>
        </w:rPr>
      </w:pPr>
    </w:p>
    <w:p w14:paraId="66C1E589" w14:textId="77777777" w:rsidR="00684D31" w:rsidRDefault="00684D31" w:rsidP="00684D31">
      <w:pPr>
        <w:tabs>
          <w:tab w:val="left" w:pos="1080"/>
        </w:tabs>
        <w:spacing w:after="0" w:line="240" w:lineRule="auto"/>
        <w:jc w:val="center"/>
        <w:rPr>
          <w:rFonts w:eastAsia="Times New Roman" w:cs="Calibri"/>
          <w:b/>
          <w:sz w:val="24"/>
          <w:szCs w:val="24"/>
        </w:rPr>
      </w:pPr>
      <w:r>
        <w:rPr>
          <w:rFonts w:eastAsia="Times New Roman" w:cs="Calibri"/>
          <w:b/>
          <w:sz w:val="24"/>
          <w:szCs w:val="24"/>
          <w:u w:val="single"/>
        </w:rPr>
        <w:t>Oświadczenie podwykonawcy/dalszego podwykonawcy</w:t>
      </w:r>
      <w:r>
        <w:rPr>
          <w:rFonts w:eastAsia="Times New Roman" w:cs="Calibri"/>
          <w:b/>
          <w:sz w:val="24"/>
          <w:szCs w:val="24"/>
        </w:rPr>
        <w:t>*</w:t>
      </w:r>
    </w:p>
    <w:p w14:paraId="378F9502" w14:textId="77777777" w:rsidR="00684D31" w:rsidRDefault="00684D31" w:rsidP="00684D31">
      <w:pPr>
        <w:tabs>
          <w:tab w:val="left" w:pos="1080"/>
        </w:tabs>
        <w:spacing w:after="0" w:line="240" w:lineRule="auto"/>
        <w:jc w:val="center"/>
        <w:rPr>
          <w:rFonts w:eastAsia="Times New Roman" w:cs="Calibri"/>
          <w:b/>
          <w:sz w:val="24"/>
          <w:szCs w:val="24"/>
          <w:u w:val="single"/>
        </w:rPr>
      </w:pPr>
    </w:p>
    <w:p w14:paraId="1A543835" w14:textId="77777777" w:rsidR="00684D31" w:rsidRDefault="00684D31" w:rsidP="00684D31">
      <w:pPr>
        <w:spacing w:after="0" w:line="240" w:lineRule="auto"/>
        <w:jc w:val="both"/>
        <w:rPr>
          <w:rFonts w:eastAsia="Times New Roman" w:cs="Calibri"/>
          <w:b/>
          <w:sz w:val="24"/>
          <w:szCs w:val="24"/>
        </w:rPr>
      </w:pPr>
    </w:p>
    <w:p w14:paraId="2BFD11DC"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 xml:space="preserve">W ramach zadania pn.: ……………………………………………………………………. </w:t>
      </w:r>
    </w:p>
    <w:p w14:paraId="26A2FF23" w14:textId="77777777" w:rsidR="00684D31" w:rsidRDefault="00684D31" w:rsidP="00684D31">
      <w:pPr>
        <w:spacing w:after="0" w:line="240" w:lineRule="auto"/>
        <w:rPr>
          <w:rFonts w:eastAsia="Times New Roman" w:cs="Calibri"/>
          <w:b/>
          <w:sz w:val="20"/>
          <w:szCs w:val="20"/>
        </w:rPr>
      </w:pPr>
    </w:p>
    <w:p w14:paraId="5622AFDD" w14:textId="77777777" w:rsidR="00684D31" w:rsidRDefault="00684D31" w:rsidP="00684D31">
      <w:pPr>
        <w:tabs>
          <w:tab w:val="left" w:pos="0"/>
        </w:tabs>
        <w:spacing w:after="0" w:line="240" w:lineRule="auto"/>
        <w:jc w:val="both"/>
        <w:rPr>
          <w:rFonts w:eastAsia="Times New Roman" w:cs="Calibri"/>
          <w:b/>
          <w:sz w:val="20"/>
          <w:szCs w:val="20"/>
        </w:rPr>
      </w:pPr>
      <w:r>
        <w:rPr>
          <w:rFonts w:eastAsia="Times New Roman" w:cs="Calibri"/>
          <w:b/>
          <w:sz w:val="20"/>
          <w:szCs w:val="20"/>
        </w:rPr>
        <w:t xml:space="preserve">zawarto umowę podwykonawczą nr …………………………………. z dnia……………….…………..… </w:t>
      </w:r>
    </w:p>
    <w:p w14:paraId="0BC19C70" w14:textId="77777777" w:rsidR="00684D31" w:rsidRDefault="00684D31" w:rsidP="00684D31">
      <w:pPr>
        <w:spacing w:after="0" w:line="240" w:lineRule="auto"/>
        <w:jc w:val="both"/>
        <w:rPr>
          <w:rFonts w:eastAsia="Times New Roman" w:cs="Calibri"/>
          <w:b/>
          <w:sz w:val="20"/>
          <w:szCs w:val="20"/>
        </w:rPr>
      </w:pPr>
      <w:r>
        <w:rPr>
          <w:rFonts w:eastAsia="Times New Roman" w:cs="Calibri"/>
          <w:b/>
          <w:sz w:val="20"/>
          <w:szCs w:val="20"/>
        </w:rPr>
        <w:t>na: wykonanie robót budowlanych* pn.: ……………………………………………………………….…….</w:t>
      </w:r>
    </w:p>
    <w:p w14:paraId="1D9B1E6D" w14:textId="77777777" w:rsidR="00684D31" w:rsidRDefault="00684D31" w:rsidP="00684D31">
      <w:pPr>
        <w:spacing w:after="0" w:line="240" w:lineRule="auto"/>
        <w:jc w:val="both"/>
        <w:rPr>
          <w:rFonts w:eastAsia="Times New Roman" w:cs="Calibri"/>
          <w:b/>
          <w:sz w:val="20"/>
          <w:szCs w:val="20"/>
        </w:rPr>
      </w:pPr>
      <w:r>
        <w:rPr>
          <w:rFonts w:eastAsia="Times New Roman" w:cs="Calibri"/>
          <w:b/>
          <w:sz w:val="20"/>
          <w:szCs w:val="20"/>
        </w:rPr>
        <w:t xml:space="preserve">na: dostawę/usługę* pn.:……………………………………………………………… … ……………….……. </w:t>
      </w:r>
    </w:p>
    <w:p w14:paraId="62EAF5BD" w14:textId="77777777" w:rsidR="00684D31" w:rsidRDefault="00684D31" w:rsidP="00684D31">
      <w:pPr>
        <w:tabs>
          <w:tab w:val="left" w:pos="1080"/>
        </w:tabs>
        <w:spacing w:after="0" w:line="240" w:lineRule="auto"/>
        <w:ind w:left="360" w:right="690" w:hanging="360"/>
        <w:jc w:val="both"/>
        <w:rPr>
          <w:rFonts w:eastAsia="Times New Roman" w:cs="Calibri"/>
          <w:b/>
          <w:sz w:val="20"/>
          <w:szCs w:val="20"/>
        </w:rPr>
      </w:pPr>
    </w:p>
    <w:p w14:paraId="6AE25210"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b/>
          <w:sz w:val="20"/>
          <w:szCs w:val="20"/>
        </w:rPr>
        <w:t>Nazwa podwykonawcy/dalszego podwykonawcy* …………………………………………………………………………………..</w:t>
      </w:r>
    </w:p>
    <w:p w14:paraId="07731A11" w14:textId="77777777" w:rsidR="00684D31" w:rsidRDefault="00684D31" w:rsidP="00684D31">
      <w:pPr>
        <w:tabs>
          <w:tab w:val="left" w:pos="1080"/>
        </w:tabs>
        <w:spacing w:after="0" w:line="240" w:lineRule="auto"/>
        <w:ind w:left="360" w:hanging="360"/>
        <w:jc w:val="both"/>
        <w:rPr>
          <w:rFonts w:eastAsia="Times New Roman" w:cs="Calibri"/>
          <w:sz w:val="20"/>
          <w:szCs w:val="20"/>
        </w:rPr>
      </w:pPr>
    </w:p>
    <w:p w14:paraId="65BBA12A"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sz w:val="20"/>
          <w:szCs w:val="20"/>
        </w:rPr>
        <w:t>Oświadczenie podwykonawcy/dalszego podwykonawcy*</w:t>
      </w:r>
      <w:r>
        <w:rPr>
          <w:rFonts w:eastAsia="Times New Roman" w:cs="Calibri"/>
          <w:b/>
          <w:sz w:val="20"/>
          <w:szCs w:val="20"/>
        </w:rPr>
        <w:t xml:space="preserve"> na dzień ………………………..…………………..</w:t>
      </w:r>
    </w:p>
    <w:p w14:paraId="6A22C1CA"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sz w:val="20"/>
          <w:szCs w:val="20"/>
        </w:rPr>
        <w:t>biorącego udział w ramach realizacji inwestycji</w:t>
      </w:r>
      <w:r>
        <w:rPr>
          <w:rFonts w:eastAsia="Times New Roman" w:cs="Calibri"/>
          <w:b/>
          <w:sz w:val="20"/>
          <w:szCs w:val="20"/>
        </w:rPr>
        <w:t xml:space="preserve"> w okresie od ………………………. do …..……....…………</w:t>
      </w:r>
    </w:p>
    <w:p w14:paraId="5271540C" w14:textId="77777777" w:rsidR="00684D31" w:rsidRDefault="00684D31" w:rsidP="00684D31">
      <w:pPr>
        <w:tabs>
          <w:tab w:val="left" w:pos="1080"/>
        </w:tabs>
        <w:spacing w:after="0" w:line="240" w:lineRule="auto"/>
        <w:ind w:left="360"/>
        <w:jc w:val="center"/>
        <w:rPr>
          <w:rFonts w:eastAsia="Times New Roman" w:cs="Calibri"/>
          <w:b/>
          <w:sz w:val="20"/>
          <w:szCs w:val="20"/>
        </w:rPr>
      </w:pPr>
    </w:p>
    <w:p w14:paraId="60B23F40" w14:textId="77777777" w:rsidR="00684D31" w:rsidRDefault="00684D31" w:rsidP="00684D31">
      <w:pPr>
        <w:tabs>
          <w:tab w:val="left" w:pos="1080"/>
        </w:tabs>
        <w:spacing w:after="0" w:line="240" w:lineRule="auto"/>
        <w:ind w:left="360"/>
        <w:rPr>
          <w:rFonts w:eastAsia="Times New Roman" w:cs="Calibri"/>
          <w:sz w:val="20"/>
          <w:szCs w:val="20"/>
        </w:rPr>
      </w:pPr>
      <w:r>
        <w:rPr>
          <w:rFonts w:eastAsia="Times New Roman" w:cs="Calibri"/>
          <w:sz w:val="20"/>
          <w:szCs w:val="20"/>
        </w:rPr>
        <w:t>W okresie rozliczeniowym</w:t>
      </w:r>
      <w:r>
        <w:rPr>
          <w:rFonts w:eastAsia="Times New Roman" w:cs="Calibri"/>
          <w:b/>
          <w:sz w:val="20"/>
          <w:szCs w:val="20"/>
        </w:rPr>
        <w:t xml:space="preserve"> wystawiono niżej wymienione faktury</w:t>
      </w:r>
      <w:r>
        <w:rPr>
          <w:rFonts w:eastAsia="Times New Roman" w:cs="Calibri"/>
          <w:sz w:val="20"/>
          <w:szCs w:val="20"/>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684D31" w14:paraId="2E69B57B" w14:textId="77777777" w:rsidTr="00684D31">
        <w:tc>
          <w:tcPr>
            <w:tcW w:w="2688" w:type="dxa"/>
            <w:tcBorders>
              <w:top w:val="single" w:sz="4" w:space="0" w:color="auto"/>
              <w:left w:val="single" w:sz="4" w:space="0" w:color="auto"/>
              <w:bottom w:val="single" w:sz="4" w:space="0" w:color="auto"/>
              <w:right w:val="single" w:sz="4" w:space="0" w:color="auto"/>
            </w:tcBorders>
            <w:vAlign w:val="center"/>
            <w:hideMark/>
          </w:tcPr>
          <w:p w14:paraId="313173DC"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Zakres robót budowlanych/usług/dostaw wykonanych </w:t>
            </w:r>
          </w:p>
          <w:p w14:paraId="51369131"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hideMark/>
          </w:tcPr>
          <w:p w14:paraId="356CEF93"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2FAE06"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333EAEE"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9C882A2"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C482FFB"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86593B1"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Pozostaje </w:t>
            </w:r>
          </w:p>
          <w:p w14:paraId="5BDFA92B"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do zapłaty</w:t>
            </w:r>
          </w:p>
        </w:tc>
      </w:tr>
      <w:tr w:rsidR="00684D31" w14:paraId="4EBC732A" w14:textId="77777777" w:rsidTr="00684D31">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86407E0" w14:textId="77777777" w:rsidR="00684D31" w:rsidRDefault="00684D31">
            <w:pPr>
              <w:tabs>
                <w:tab w:val="left" w:pos="1080"/>
              </w:tabs>
              <w:spacing w:after="0" w:line="240" w:lineRule="auto"/>
              <w:jc w:val="center"/>
              <w:rPr>
                <w:rFonts w:eastAsia="Times New Roman" w:cs="Calibr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208EEE33" w14:textId="77777777" w:rsidR="00684D31" w:rsidRDefault="00684D31">
            <w:pPr>
              <w:tabs>
                <w:tab w:val="left" w:pos="1080"/>
              </w:tabs>
              <w:spacing w:after="0" w:line="240" w:lineRule="auto"/>
              <w:jc w:val="center"/>
              <w:rPr>
                <w:rFonts w:eastAsia="Times New Roman" w:cs="Calibr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654DB7E" w14:textId="77777777" w:rsidR="00684D31" w:rsidRDefault="00684D31">
            <w:pPr>
              <w:tabs>
                <w:tab w:val="left" w:pos="1080"/>
              </w:tabs>
              <w:spacing w:after="0" w:line="240" w:lineRule="auto"/>
              <w:jc w:val="center"/>
              <w:rPr>
                <w:rFonts w:eastAsia="Times New Roman" w:cs="Calibr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207536C2" w14:textId="77777777" w:rsidR="00684D31" w:rsidRDefault="00684D31">
            <w:pPr>
              <w:tabs>
                <w:tab w:val="left" w:pos="1080"/>
              </w:tabs>
              <w:spacing w:after="0" w:line="240" w:lineRule="auto"/>
              <w:jc w:val="center"/>
              <w:rPr>
                <w:rFonts w:eastAsia="Times New Roman" w:cs="Calibr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BC27CFA" w14:textId="77777777" w:rsidR="00684D31" w:rsidRDefault="00684D31">
            <w:pPr>
              <w:tabs>
                <w:tab w:val="left" w:pos="1080"/>
              </w:tabs>
              <w:spacing w:after="0" w:line="240" w:lineRule="auto"/>
              <w:jc w:val="center"/>
              <w:rPr>
                <w:rFonts w:eastAsia="Times New Roman" w:cs="Calibr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F416E1D" w14:textId="77777777" w:rsidR="00684D31" w:rsidRDefault="00684D31">
            <w:pPr>
              <w:tabs>
                <w:tab w:val="left" w:pos="1080"/>
              </w:tabs>
              <w:spacing w:after="0" w:line="240" w:lineRule="auto"/>
              <w:jc w:val="center"/>
              <w:rPr>
                <w:rFonts w:eastAsia="Times New Roman" w:cs="Calibr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0C2A52F0" w14:textId="77777777" w:rsidR="00684D31" w:rsidRDefault="00684D31">
            <w:pPr>
              <w:tabs>
                <w:tab w:val="left" w:pos="1080"/>
              </w:tabs>
              <w:spacing w:after="0" w:line="240" w:lineRule="auto"/>
              <w:jc w:val="center"/>
              <w:rPr>
                <w:rFonts w:eastAsia="Times New Roman" w:cs="Calibri"/>
                <w:sz w:val="20"/>
                <w:szCs w:val="20"/>
              </w:rPr>
            </w:pPr>
          </w:p>
        </w:tc>
      </w:tr>
      <w:tr w:rsidR="00684D31" w14:paraId="3629AF67" w14:textId="77777777" w:rsidTr="00684D31">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2E9AF204" w14:textId="77777777" w:rsidR="00684D31" w:rsidRDefault="00684D31">
            <w:pPr>
              <w:tabs>
                <w:tab w:val="left" w:pos="1080"/>
              </w:tabs>
              <w:spacing w:after="0" w:line="240" w:lineRule="auto"/>
              <w:jc w:val="center"/>
              <w:rPr>
                <w:rFonts w:eastAsia="Times New Roman" w:cs="Calibr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943628A" w14:textId="77777777" w:rsidR="00684D31" w:rsidRDefault="00684D31">
            <w:pPr>
              <w:tabs>
                <w:tab w:val="left" w:pos="1080"/>
              </w:tabs>
              <w:spacing w:after="0" w:line="240" w:lineRule="auto"/>
              <w:jc w:val="center"/>
              <w:rPr>
                <w:rFonts w:eastAsia="Times New Roman" w:cs="Calibr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9280EDD" w14:textId="77777777" w:rsidR="00684D31" w:rsidRDefault="00684D31">
            <w:pPr>
              <w:tabs>
                <w:tab w:val="left" w:pos="1080"/>
              </w:tabs>
              <w:spacing w:after="0" w:line="240" w:lineRule="auto"/>
              <w:jc w:val="center"/>
              <w:rPr>
                <w:rFonts w:eastAsia="Times New Roman" w:cs="Calibr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10CF201C" w14:textId="77777777" w:rsidR="00684D31" w:rsidRDefault="00684D31">
            <w:pPr>
              <w:tabs>
                <w:tab w:val="left" w:pos="1080"/>
              </w:tabs>
              <w:spacing w:after="0" w:line="240" w:lineRule="auto"/>
              <w:jc w:val="center"/>
              <w:rPr>
                <w:rFonts w:eastAsia="Times New Roman" w:cs="Calibr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50F9455" w14:textId="77777777" w:rsidR="00684D31" w:rsidRDefault="00684D31">
            <w:pPr>
              <w:tabs>
                <w:tab w:val="left" w:pos="1080"/>
              </w:tabs>
              <w:spacing w:after="0" w:line="240" w:lineRule="auto"/>
              <w:jc w:val="center"/>
              <w:rPr>
                <w:rFonts w:eastAsia="Times New Roman" w:cs="Calibr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1BA69A0" w14:textId="77777777" w:rsidR="00684D31" w:rsidRDefault="00684D31">
            <w:pPr>
              <w:tabs>
                <w:tab w:val="left" w:pos="1080"/>
              </w:tabs>
              <w:spacing w:after="0" w:line="240" w:lineRule="auto"/>
              <w:jc w:val="center"/>
              <w:rPr>
                <w:rFonts w:eastAsia="Times New Roman" w:cs="Calibr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17731CEF" w14:textId="77777777" w:rsidR="00684D31" w:rsidRDefault="00684D31">
            <w:pPr>
              <w:tabs>
                <w:tab w:val="left" w:pos="1080"/>
              </w:tabs>
              <w:spacing w:after="0" w:line="240" w:lineRule="auto"/>
              <w:jc w:val="center"/>
              <w:rPr>
                <w:rFonts w:eastAsia="Times New Roman" w:cs="Calibri"/>
                <w:sz w:val="20"/>
                <w:szCs w:val="20"/>
              </w:rPr>
            </w:pPr>
          </w:p>
        </w:tc>
      </w:tr>
      <w:tr w:rsidR="00684D31" w14:paraId="3A9D12BF" w14:textId="77777777" w:rsidTr="00684D31">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hideMark/>
          </w:tcPr>
          <w:p w14:paraId="783ACD31" w14:textId="77777777" w:rsidR="00684D31" w:rsidRDefault="00684D31">
            <w:pPr>
              <w:tabs>
                <w:tab w:val="left" w:pos="1080"/>
              </w:tabs>
              <w:spacing w:after="0" w:line="240" w:lineRule="auto"/>
              <w:jc w:val="right"/>
              <w:rPr>
                <w:rFonts w:eastAsia="Times New Roman" w:cs="Calibri"/>
                <w:b/>
                <w:sz w:val="20"/>
                <w:szCs w:val="20"/>
              </w:rPr>
            </w:pPr>
            <w:r>
              <w:rPr>
                <w:rFonts w:eastAsia="Times New Roman" w:cs="Calibr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02DEDBA6" w14:textId="77777777" w:rsidR="00684D31" w:rsidRDefault="00684D31">
            <w:pPr>
              <w:tabs>
                <w:tab w:val="left" w:pos="1080"/>
              </w:tabs>
              <w:spacing w:after="0" w:line="240" w:lineRule="auto"/>
              <w:jc w:val="center"/>
              <w:rPr>
                <w:rFonts w:eastAsia="Times New Roman" w:cs="Calibri"/>
                <w:sz w:val="20"/>
                <w:szCs w:val="20"/>
              </w:rPr>
            </w:pPr>
          </w:p>
        </w:tc>
      </w:tr>
    </w:tbl>
    <w:p w14:paraId="36E50002" w14:textId="77777777" w:rsidR="00684D31" w:rsidRDefault="00684D31" w:rsidP="00684D31">
      <w:pPr>
        <w:spacing w:after="0" w:line="240" w:lineRule="auto"/>
        <w:rPr>
          <w:rFonts w:eastAsia="Times New Roman" w:cs="Calibri"/>
          <w:b/>
          <w:sz w:val="20"/>
          <w:szCs w:val="20"/>
        </w:rPr>
      </w:pPr>
    </w:p>
    <w:p w14:paraId="0A3E164F"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w:t>
      </w:r>
    </w:p>
    <w:p w14:paraId="0AEA966A" w14:textId="77777777" w:rsidR="00684D31" w:rsidRDefault="00684D31" w:rsidP="00684D31">
      <w:pPr>
        <w:spacing w:after="0" w:line="240" w:lineRule="auto"/>
        <w:ind w:firstLine="290"/>
        <w:rPr>
          <w:rFonts w:eastAsia="Times New Roman" w:cs="Calibri"/>
          <w:sz w:val="20"/>
          <w:szCs w:val="20"/>
        </w:rPr>
      </w:pPr>
      <w:r>
        <w:rPr>
          <w:rFonts w:eastAsia="Times New Roman" w:cs="Calibri"/>
          <w:sz w:val="20"/>
          <w:szCs w:val="20"/>
        </w:rPr>
        <w:t xml:space="preserve">do dnia ………………………… </w:t>
      </w:r>
      <w:r>
        <w:rPr>
          <w:rFonts w:eastAsia="Times New Roman" w:cs="Calibri"/>
          <w:b/>
          <w:sz w:val="20"/>
          <w:szCs w:val="20"/>
        </w:rPr>
        <w:t>otrzymaliśmy/nie otrzymaliśmy*</w:t>
      </w:r>
      <w:r>
        <w:rPr>
          <w:rFonts w:eastAsia="Times New Roman" w:cs="Calibri"/>
          <w:sz w:val="20"/>
          <w:szCs w:val="20"/>
        </w:rPr>
        <w:t xml:space="preserve"> wynagrodzenia za: </w:t>
      </w:r>
    </w:p>
    <w:p w14:paraId="64991F72" w14:textId="77777777" w:rsidR="00684D31" w:rsidRDefault="00684D31" w:rsidP="00684D31">
      <w:pPr>
        <w:spacing w:after="0" w:line="240" w:lineRule="auto"/>
        <w:ind w:left="290"/>
        <w:rPr>
          <w:rFonts w:eastAsia="Times New Roman" w:cs="Calibri"/>
          <w:sz w:val="20"/>
          <w:szCs w:val="20"/>
        </w:rPr>
      </w:pPr>
      <w:r>
        <w:rPr>
          <w:rFonts w:eastAsia="Times New Roman" w:cs="Calibri"/>
          <w:b/>
          <w:sz w:val="20"/>
          <w:szCs w:val="20"/>
        </w:rPr>
        <w:t>roboty budowlane/dostawy/usługi*</w:t>
      </w:r>
      <w:r>
        <w:rPr>
          <w:rFonts w:eastAsia="Times New Roman" w:cs="Calibri"/>
          <w:sz w:val="20"/>
          <w:szCs w:val="20"/>
        </w:rPr>
        <w:t xml:space="preserve"> przez nas wykonane i zafakturowane </w:t>
      </w:r>
    </w:p>
    <w:p w14:paraId="6158486E" w14:textId="77777777" w:rsidR="00684D31" w:rsidRDefault="00684D31" w:rsidP="00684D31">
      <w:pPr>
        <w:spacing w:after="0" w:line="240" w:lineRule="auto"/>
        <w:ind w:left="290"/>
        <w:rPr>
          <w:rFonts w:eastAsia="Times New Roman" w:cs="Calibri"/>
          <w:sz w:val="20"/>
          <w:szCs w:val="20"/>
        </w:rPr>
      </w:pPr>
      <w:r>
        <w:rPr>
          <w:rFonts w:eastAsia="Times New Roman" w:cs="Calibri"/>
          <w:sz w:val="20"/>
          <w:szCs w:val="20"/>
        </w:rPr>
        <w:t>w ramach przedmiotowego zadania</w:t>
      </w:r>
    </w:p>
    <w:p w14:paraId="12DF9302"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lub</w:t>
      </w:r>
    </w:p>
    <w:p w14:paraId="26176E8C"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w:t>
      </w:r>
    </w:p>
    <w:p w14:paraId="6BF8BAE3" w14:textId="77777777" w:rsidR="00684D31" w:rsidRDefault="00684D31" w:rsidP="00684D31">
      <w:pPr>
        <w:tabs>
          <w:tab w:val="left" w:pos="1080"/>
        </w:tabs>
        <w:spacing w:after="0" w:line="240" w:lineRule="auto"/>
        <w:ind w:left="360"/>
        <w:jc w:val="both"/>
        <w:rPr>
          <w:rFonts w:eastAsia="Times New Roman" w:cs="Calibri"/>
          <w:sz w:val="20"/>
          <w:szCs w:val="20"/>
        </w:rPr>
      </w:pPr>
      <w:r>
        <w:rPr>
          <w:rFonts w:eastAsia="Times New Roman" w:cs="Calibri"/>
          <w:sz w:val="20"/>
          <w:szCs w:val="20"/>
        </w:rPr>
        <w:t xml:space="preserve">w okresie rozliczeniowym wykonano </w:t>
      </w:r>
      <w:r>
        <w:rPr>
          <w:rFonts w:eastAsia="Times New Roman" w:cs="Calibri"/>
          <w:b/>
          <w:sz w:val="20"/>
          <w:szCs w:val="20"/>
        </w:rPr>
        <w:t xml:space="preserve">roboty budowlane/dostawy/usługi* </w:t>
      </w:r>
      <w:r>
        <w:rPr>
          <w:rFonts w:eastAsia="Times New Roman" w:cs="Calibri"/>
          <w:sz w:val="20"/>
          <w:szCs w:val="20"/>
        </w:rPr>
        <w:t>wg poniższego zestawienia,</w:t>
      </w:r>
    </w:p>
    <w:p w14:paraId="402681FD" w14:textId="77777777" w:rsidR="00684D31" w:rsidRDefault="00684D31" w:rsidP="00684D31">
      <w:pPr>
        <w:tabs>
          <w:tab w:val="left" w:pos="1080"/>
        </w:tabs>
        <w:spacing w:after="0" w:line="240" w:lineRule="auto"/>
        <w:ind w:left="360"/>
        <w:jc w:val="both"/>
        <w:rPr>
          <w:rFonts w:eastAsia="Times New Roman" w:cs="Calibri"/>
          <w:sz w:val="20"/>
          <w:szCs w:val="20"/>
        </w:rPr>
      </w:pPr>
      <w:r>
        <w:rPr>
          <w:rFonts w:eastAsia="Times New Roman" w:cs="Calibri"/>
          <w:sz w:val="20"/>
          <w:szCs w:val="20"/>
        </w:rPr>
        <w:t xml:space="preserve">dla których </w:t>
      </w:r>
      <w:r>
        <w:rPr>
          <w:rFonts w:eastAsia="Times New Roman" w:cs="Calibri"/>
          <w:b/>
          <w:sz w:val="20"/>
          <w:szCs w:val="20"/>
        </w:rPr>
        <w:t>nie wystawiliśmy faktury (nie zostały zafakturowane)</w:t>
      </w:r>
      <w:r>
        <w:rPr>
          <w:rFonts w:eastAsia="Times New Roman" w:cs="Calibri"/>
          <w:sz w:val="20"/>
          <w:szCs w:val="20"/>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684D31" w14:paraId="17383BAB" w14:textId="77777777" w:rsidTr="00684D31">
        <w:trPr>
          <w:trHeight w:val="448"/>
        </w:trPr>
        <w:tc>
          <w:tcPr>
            <w:tcW w:w="3525" w:type="dxa"/>
            <w:tcBorders>
              <w:top w:val="single" w:sz="4" w:space="0" w:color="auto"/>
              <w:left w:val="single" w:sz="4" w:space="0" w:color="auto"/>
              <w:bottom w:val="single" w:sz="4" w:space="0" w:color="auto"/>
              <w:right w:val="single" w:sz="4" w:space="0" w:color="auto"/>
            </w:tcBorders>
            <w:vAlign w:val="center"/>
            <w:hideMark/>
          </w:tcPr>
          <w:p w14:paraId="20559390"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hideMark/>
          </w:tcPr>
          <w:p w14:paraId="0E0ACE30"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94B6DE"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Wartość brutto </w:t>
            </w:r>
          </w:p>
        </w:tc>
      </w:tr>
      <w:tr w:rsidR="00684D31" w14:paraId="72CABAC3"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355BA81" w14:textId="77777777" w:rsidR="00684D31" w:rsidRDefault="00684D31">
            <w:pPr>
              <w:tabs>
                <w:tab w:val="left" w:pos="1080"/>
              </w:tabs>
              <w:spacing w:after="0" w:line="240" w:lineRule="auto"/>
              <w:jc w:val="center"/>
              <w:rPr>
                <w:rFonts w:eastAsia="Times New Roman" w:cs="Calibr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6AE0C738"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C479FD0" w14:textId="77777777" w:rsidR="00684D31" w:rsidRDefault="00684D31">
            <w:pPr>
              <w:tabs>
                <w:tab w:val="left" w:pos="1080"/>
              </w:tabs>
              <w:spacing w:after="0" w:line="240" w:lineRule="auto"/>
              <w:jc w:val="center"/>
              <w:rPr>
                <w:rFonts w:eastAsia="Times New Roman" w:cs="Calibri"/>
                <w:sz w:val="20"/>
                <w:szCs w:val="20"/>
              </w:rPr>
            </w:pPr>
          </w:p>
        </w:tc>
      </w:tr>
      <w:tr w:rsidR="00684D31" w14:paraId="208A3EA2"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66BC0A0" w14:textId="77777777" w:rsidR="00684D31" w:rsidRDefault="00684D31">
            <w:pPr>
              <w:tabs>
                <w:tab w:val="left" w:pos="1080"/>
              </w:tabs>
              <w:spacing w:after="0" w:line="240" w:lineRule="auto"/>
              <w:jc w:val="center"/>
              <w:rPr>
                <w:rFonts w:eastAsia="Times New Roman" w:cs="Calibr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4EC9A8A5"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95798B6" w14:textId="77777777" w:rsidR="00684D31" w:rsidRDefault="00684D31">
            <w:pPr>
              <w:tabs>
                <w:tab w:val="left" w:pos="1080"/>
              </w:tabs>
              <w:spacing w:after="0" w:line="240" w:lineRule="auto"/>
              <w:jc w:val="center"/>
              <w:rPr>
                <w:rFonts w:eastAsia="Times New Roman" w:cs="Calibri"/>
                <w:sz w:val="20"/>
                <w:szCs w:val="20"/>
              </w:rPr>
            </w:pPr>
          </w:p>
        </w:tc>
      </w:tr>
      <w:tr w:rsidR="00684D31" w14:paraId="0B7035DF"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hideMark/>
          </w:tcPr>
          <w:p w14:paraId="72918F63" w14:textId="77777777" w:rsidR="00684D31" w:rsidRDefault="00684D31">
            <w:pPr>
              <w:tabs>
                <w:tab w:val="left" w:pos="1080"/>
              </w:tabs>
              <w:spacing w:after="0" w:line="240" w:lineRule="auto"/>
              <w:jc w:val="right"/>
              <w:rPr>
                <w:rFonts w:eastAsia="Times New Roman" w:cs="Calibri"/>
                <w:sz w:val="20"/>
                <w:szCs w:val="20"/>
              </w:rPr>
            </w:pPr>
            <w:r>
              <w:rPr>
                <w:rFonts w:eastAsia="Times New Roman" w:cs="Calibr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5536AE31"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DC576ED" w14:textId="77777777" w:rsidR="00684D31" w:rsidRDefault="00684D31">
            <w:pPr>
              <w:tabs>
                <w:tab w:val="left" w:pos="1080"/>
              </w:tabs>
              <w:spacing w:after="0" w:line="240" w:lineRule="auto"/>
              <w:jc w:val="center"/>
              <w:rPr>
                <w:rFonts w:eastAsia="Times New Roman" w:cs="Calibri"/>
                <w:sz w:val="20"/>
                <w:szCs w:val="20"/>
              </w:rPr>
            </w:pPr>
          </w:p>
        </w:tc>
      </w:tr>
    </w:tbl>
    <w:p w14:paraId="6ACF6255" w14:textId="77777777" w:rsidR="00684D31" w:rsidRDefault="00684D31" w:rsidP="00684D31">
      <w:pPr>
        <w:spacing w:after="0" w:line="240" w:lineRule="auto"/>
        <w:rPr>
          <w:rFonts w:eastAsia="Times New Roman" w:cs="Calibri"/>
          <w:sz w:val="20"/>
          <w:szCs w:val="20"/>
        </w:rPr>
      </w:pPr>
    </w:p>
    <w:p w14:paraId="30FC4B2B"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 w stosunku do wyżej wskazanych faktur jako zapłacone, zrzekamy się wszelkich roszczeń wobec Zamawiającego – Gmina Ozimek</w:t>
      </w:r>
    </w:p>
    <w:p w14:paraId="59DC86DD" w14:textId="77777777" w:rsidR="00684D31" w:rsidRDefault="00684D31" w:rsidP="00684D31">
      <w:pPr>
        <w:spacing w:after="0" w:line="240" w:lineRule="auto"/>
        <w:rPr>
          <w:rFonts w:eastAsia="Times New Roman" w:cs="Calibri"/>
          <w:b/>
          <w:sz w:val="20"/>
          <w:szCs w:val="20"/>
        </w:rPr>
      </w:pPr>
    </w:p>
    <w:p w14:paraId="7C2EA8BE" w14:textId="77777777" w:rsidR="00684D31" w:rsidRDefault="00684D31" w:rsidP="00684D31">
      <w:pPr>
        <w:spacing w:after="0" w:line="240" w:lineRule="auto"/>
        <w:rPr>
          <w:rFonts w:eastAsia="Times New Roman" w:cs="Calibri"/>
          <w:sz w:val="20"/>
          <w:szCs w:val="20"/>
        </w:rPr>
      </w:pPr>
    </w:p>
    <w:p w14:paraId="250C86C6" w14:textId="77777777" w:rsidR="00684D31" w:rsidRDefault="00684D31" w:rsidP="00684D31">
      <w:pPr>
        <w:spacing w:after="0" w:line="240" w:lineRule="auto"/>
        <w:ind w:firstLine="72"/>
        <w:jc w:val="both"/>
        <w:rPr>
          <w:rFonts w:eastAsia="Times New Roman" w:cs="Calibri"/>
          <w:sz w:val="20"/>
          <w:szCs w:val="20"/>
        </w:rPr>
      </w:pPr>
      <w:r>
        <w:rPr>
          <w:rFonts w:eastAsia="Times New Roman" w:cs="Calibri"/>
          <w:sz w:val="20"/>
          <w:szCs w:val="20"/>
        </w:rPr>
        <w:t>……………………………………………..…..                                                                        ……………………………………………………………….</w:t>
      </w:r>
    </w:p>
    <w:p w14:paraId="6C9B163F"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 xml:space="preserve">podpis lub podpisy i imienne pieczęcie                                                            podpis lub podpisy i imienne pieczęcie </w:t>
      </w:r>
    </w:p>
    <w:p w14:paraId="14B15132"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 xml:space="preserve">osoby lub osób upoważnionych do reprezentowania          osoby lub osób upoważnionych do reprezentowania </w:t>
      </w:r>
    </w:p>
    <w:p w14:paraId="7184AAA0"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podwykonawcy lub dalszego podwykonawcy                      Wykonawcy – potwierdzającego dokonanie płatności</w:t>
      </w:r>
    </w:p>
    <w:p w14:paraId="0992B690" w14:textId="77777777" w:rsidR="00684D31" w:rsidRDefault="00684D31" w:rsidP="00684D31">
      <w:pPr>
        <w:spacing w:after="0" w:line="240" w:lineRule="auto"/>
        <w:ind w:firstLine="72"/>
        <w:rPr>
          <w:rFonts w:eastAsia="Times New Roman" w:cs="Calibri"/>
          <w:sz w:val="20"/>
          <w:szCs w:val="20"/>
        </w:rPr>
      </w:pPr>
    </w:p>
    <w:p w14:paraId="2A9854FD" w14:textId="77777777" w:rsidR="00684D31" w:rsidRDefault="00684D31" w:rsidP="00684D31">
      <w:pPr>
        <w:rPr>
          <w:rFonts w:eastAsia="Times New Roman" w:cs="Calibri"/>
          <w:sz w:val="20"/>
          <w:szCs w:val="20"/>
        </w:rPr>
      </w:pPr>
      <w:r>
        <w:rPr>
          <w:rFonts w:eastAsia="Times New Roman" w:cs="Calibri"/>
          <w:sz w:val="20"/>
          <w:szCs w:val="20"/>
        </w:rPr>
        <w:t>* niepotrzebne skreślić</w:t>
      </w:r>
    </w:p>
    <w:p w14:paraId="31013D69" w14:textId="77777777" w:rsidR="00684D31" w:rsidRDefault="00684D31" w:rsidP="00684D31">
      <w:pPr>
        <w:jc w:val="right"/>
        <w:rPr>
          <w:rFonts w:eastAsia="Times New Roman" w:cs="Calibri"/>
          <w:sz w:val="20"/>
          <w:szCs w:val="20"/>
        </w:rPr>
      </w:pPr>
    </w:p>
    <w:p w14:paraId="179DB446" w14:textId="77777777" w:rsidR="00684D31" w:rsidRDefault="00684D31" w:rsidP="00684D31">
      <w:pPr>
        <w:jc w:val="right"/>
        <w:rPr>
          <w:rFonts w:eastAsia="Times New Roman" w:cs="Calibri"/>
          <w:sz w:val="20"/>
          <w:szCs w:val="20"/>
        </w:rPr>
      </w:pPr>
      <w:r>
        <w:rPr>
          <w:rFonts w:eastAsia="Times New Roman" w:cs="Calibri"/>
          <w:sz w:val="20"/>
          <w:szCs w:val="20"/>
        </w:rPr>
        <w:t xml:space="preserve">Załącznik nr 2 do umowy </w:t>
      </w: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684D31" w14:paraId="6C4ADAD7" w14:textId="77777777" w:rsidTr="00684D31">
        <w:trPr>
          <w:trHeight w:val="1961"/>
        </w:trPr>
        <w:tc>
          <w:tcPr>
            <w:tcW w:w="9639" w:type="dxa"/>
            <w:tcBorders>
              <w:top w:val="single" w:sz="4" w:space="0" w:color="auto"/>
              <w:left w:val="single" w:sz="4" w:space="0" w:color="auto"/>
              <w:bottom w:val="single" w:sz="4" w:space="0" w:color="auto"/>
              <w:right w:val="single" w:sz="4" w:space="0" w:color="auto"/>
            </w:tcBorders>
          </w:tcPr>
          <w:p w14:paraId="18198DB7" w14:textId="77777777" w:rsidR="00684D31" w:rsidRDefault="00684D31">
            <w:pPr>
              <w:rPr>
                <w:rFonts w:eastAsia="Times New Roman" w:cs="Calibri"/>
                <w:b/>
                <w:sz w:val="20"/>
                <w:szCs w:val="20"/>
              </w:rPr>
            </w:pPr>
          </w:p>
          <w:p w14:paraId="275E665F" w14:textId="77777777" w:rsidR="00684D31" w:rsidRDefault="00684D31">
            <w:pPr>
              <w:jc w:val="center"/>
              <w:rPr>
                <w:rFonts w:eastAsia="Times New Roman" w:cs="Calibri"/>
                <w:b/>
                <w:sz w:val="20"/>
                <w:szCs w:val="20"/>
              </w:rPr>
            </w:pPr>
            <w:r>
              <w:rPr>
                <w:rFonts w:eastAsia="Times New Roman" w:cs="Calibri"/>
                <w:b/>
                <w:sz w:val="20"/>
                <w:szCs w:val="20"/>
              </w:rPr>
              <w:t>GWARANCJA JAKOŚCI</w:t>
            </w:r>
          </w:p>
          <w:p w14:paraId="6B8A0986" w14:textId="77777777" w:rsidR="00684D31" w:rsidRDefault="00684D31">
            <w:pPr>
              <w:rPr>
                <w:rFonts w:eastAsia="Times New Roman" w:cs="Calibri"/>
                <w:sz w:val="20"/>
                <w:szCs w:val="20"/>
              </w:rPr>
            </w:pPr>
          </w:p>
          <w:p w14:paraId="299C50AB" w14:textId="77777777" w:rsidR="00684D31" w:rsidRDefault="00684D31">
            <w:pPr>
              <w:rPr>
                <w:rFonts w:eastAsia="Times New Roman" w:cs="Calibri"/>
                <w:b/>
                <w:sz w:val="20"/>
                <w:szCs w:val="20"/>
              </w:rPr>
            </w:pPr>
            <w:r>
              <w:rPr>
                <w:rFonts w:eastAsia="Times New Roman" w:cs="Calibri"/>
                <w:sz w:val="20"/>
                <w:szCs w:val="20"/>
              </w:rPr>
              <w:t xml:space="preserve">na wykonane roboty budowlane stanowiące przedmiot  Umowy nr _______________z dnia ____________ pod nazwą:  </w:t>
            </w:r>
            <w:r>
              <w:rPr>
                <w:rFonts w:eastAsia="Times New Roman" w:cs="Calibri"/>
                <w:b/>
                <w:i/>
                <w:sz w:val="20"/>
                <w:szCs w:val="20"/>
              </w:rPr>
              <w:t>„</w:t>
            </w:r>
            <w:r>
              <w:rPr>
                <w:rFonts w:eastAsia="Times New Roman" w:cs="Calibri"/>
                <w:b/>
                <w:bCs/>
                <w:sz w:val="20"/>
                <w:szCs w:val="20"/>
              </w:rPr>
              <w:t>…………………………………………………………………………………………………………………………………….………..</w:t>
            </w:r>
            <w:r>
              <w:rPr>
                <w:rFonts w:eastAsia="Times New Roman" w:cs="Calibri"/>
                <w:b/>
                <w:sz w:val="20"/>
                <w:szCs w:val="20"/>
              </w:rPr>
              <w:t>”</w:t>
            </w:r>
          </w:p>
          <w:p w14:paraId="6CCF74AE" w14:textId="77777777" w:rsidR="00684D31" w:rsidRDefault="00684D31">
            <w:pPr>
              <w:rPr>
                <w:rFonts w:eastAsia="Times New Roman" w:cs="Calibri"/>
                <w:sz w:val="20"/>
                <w:szCs w:val="20"/>
              </w:rPr>
            </w:pPr>
            <w:r>
              <w:rPr>
                <w:rFonts w:eastAsia="Times New Roman" w:cs="Calibri"/>
                <w:b/>
                <w:i/>
                <w:sz w:val="20"/>
                <w:szCs w:val="20"/>
              </w:rPr>
              <w:t xml:space="preserve"> </w:t>
            </w:r>
            <w:r>
              <w:rPr>
                <w:rFonts w:eastAsia="Times New Roman" w:cs="Calibri"/>
                <w:i/>
                <w:sz w:val="20"/>
                <w:szCs w:val="20"/>
              </w:rPr>
              <w:t>– zwanej dalej „Umową” lub „przedmiotem Umowy”.</w:t>
            </w:r>
          </w:p>
          <w:p w14:paraId="6DBC18C4" w14:textId="77777777" w:rsidR="00684D31" w:rsidRDefault="00684D31">
            <w:pPr>
              <w:rPr>
                <w:rFonts w:eastAsia="Times New Roman" w:cs="Calibri"/>
                <w:b/>
                <w:sz w:val="20"/>
                <w:szCs w:val="20"/>
              </w:rPr>
            </w:pPr>
          </w:p>
          <w:p w14:paraId="640F0439" w14:textId="77777777" w:rsidR="00684D31" w:rsidRDefault="00684D31">
            <w:pPr>
              <w:rPr>
                <w:rFonts w:eastAsia="Times New Roman" w:cs="Calibri"/>
                <w:sz w:val="20"/>
                <w:szCs w:val="20"/>
              </w:rPr>
            </w:pPr>
            <w:r>
              <w:rPr>
                <w:rFonts w:eastAsia="Times New Roman" w:cs="Calibri"/>
                <w:b/>
                <w:sz w:val="20"/>
                <w:szCs w:val="20"/>
              </w:rPr>
              <w:t>Wykonawca, będący Gwarantem:</w:t>
            </w:r>
            <w:r>
              <w:rPr>
                <w:rFonts w:eastAsia="Times New Roman" w:cs="Calibri"/>
                <w:sz w:val="20"/>
                <w:szCs w:val="20"/>
              </w:rPr>
              <w:t xml:space="preserve"> </w:t>
            </w:r>
          </w:p>
          <w:p w14:paraId="2F21E3A3" w14:textId="77777777" w:rsidR="00684D31" w:rsidRDefault="00684D31">
            <w:pPr>
              <w:rPr>
                <w:rFonts w:eastAsia="Times New Roman" w:cs="Calibri"/>
                <w:b/>
                <w:sz w:val="20"/>
                <w:szCs w:val="20"/>
              </w:rPr>
            </w:pPr>
            <w:r>
              <w:rPr>
                <w:rFonts w:eastAsia="Times New Roman" w:cs="Calibri"/>
                <w:b/>
                <w:sz w:val="20"/>
                <w:szCs w:val="20"/>
              </w:rPr>
              <w:t>_____________________________________________________________________________</w:t>
            </w:r>
          </w:p>
          <w:p w14:paraId="4226B164" w14:textId="77777777" w:rsidR="00684D31" w:rsidRDefault="00684D31">
            <w:pPr>
              <w:rPr>
                <w:rFonts w:eastAsia="Times New Roman" w:cs="Calibri"/>
                <w:sz w:val="20"/>
                <w:szCs w:val="20"/>
              </w:rPr>
            </w:pPr>
            <w:r>
              <w:rPr>
                <w:rFonts w:eastAsia="Times New Roman" w:cs="Calibri"/>
                <w:i/>
                <w:sz w:val="20"/>
                <w:szCs w:val="20"/>
              </w:rPr>
              <w:t>– zwanym dalej „Gwarantem”</w:t>
            </w:r>
          </w:p>
          <w:p w14:paraId="6170269D" w14:textId="77777777" w:rsidR="00684D31" w:rsidRDefault="00684D31">
            <w:pPr>
              <w:rPr>
                <w:rFonts w:eastAsia="Times New Roman" w:cs="Calibri"/>
                <w:b/>
                <w:sz w:val="20"/>
                <w:szCs w:val="20"/>
              </w:rPr>
            </w:pPr>
          </w:p>
          <w:p w14:paraId="26863459" w14:textId="77777777" w:rsidR="00684D31" w:rsidRDefault="00684D31">
            <w:pPr>
              <w:rPr>
                <w:rFonts w:eastAsia="Times New Roman" w:cs="Calibri"/>
                <w:b/>
                <w:sz w:val="20"/>
                <w:szCs w:val="20"/>
              </w:rPr>
            </w:pPr>
            <w:r>
              <w:rPr>
                <w:rFonts w:eastAsia="Times New Roman" w:cs="Calibri"/>
                <w:b/>
                <w:sz w:val="20"/>
                <w:szCs w:val="20"/>
              </w:rPr>
              <w:t xml:space="preserve">Zamawiający, będący Uprawnionym z Gwarancji: </w:t>
            </w:r>
          </w:p>
          <w:p w14:paraId="0592EF9C" w14:textId="77777777" w:rsidR="00684D31" w:rsidRDefault="00684D31">
            <w:pPr>
              <w:rPr>
                <w:rFonts w:eastAsia="Times New Roman" w:cs="Calibri"/>
                <w:sz w:val="20"/>
                <w:szCs w:val="20"/>
              </w:rPr>
            </w:pPr>
            <w:r>
              <w:rPr>
                <w:rFonts w:eastAsia="Times New Roman" w:cs="Calibri"/>
                <w:b/>
                <w:sz w:val="20"/>
                <w:szCs w:val="20"/>
              </w:rPr>
              <w:t>Gmina Ozimek ______________________________________________________________</w:t>
            </w:r>
          </w:p>
          <w:p w14:paraId="70FEECC4" w14:textId="77777777" w:rsidR="00684D31" w:rsidRDefault="00684D31">
            <w:pPr>
              <w:rPr>
                <w:rFonts w:eastAsia="Times New Roman" w:cs="Calibri"/>
                <w:sz w:val="20"/>
                <w:szCs w:val="20"/>
              </w:rPr>
            </w:pPr>
            <w:r>
              <w:rPr>
                <w:rFonts w:eastAsia="Times New Roman" w:cs="Calibri"/>
                <w:i/>
                <w:sz w:val="20"/>
                <w:szCs w:val="20"/>
              </w:rPr>
              <w:t>– zwanym dalej „Uprawnionym z Gwarancji”</w:t>
            </w:r>
          </w:p>
          <w:p w14:paraId="7ECE04C6" w14:textId="77777777" w:rsidR="00684D31" w:rsidRDefault="00684D31">
            <w:pPr>
              <w:rPr>
                <w:rFonts w:eastAsia="Times New Roman" w:cs="Calibri"/>
                <w:b/>
                <w:sz w:val="20"/>
                <w:szCs w:val="20"/>
              </w:rPr>
            </w:pPr>
          </w:p>
          <w:p w14:paraId="409A1D96" w14:textId="77777777" w:rsidR="00684D31" w:rsidRDefault="00684D31">
            <w:pPr>
              <w:rPr>
                <w:rFonts w:eastAsia="Times New Roman" w:cs="Calibri"/>
                <w:b/>
                <w:sz w:val="20"/>
                <w:szCs w:val="20"/>
              </w:rPr>
            </w:pPr>
            <w:r>
              <w:rPr>
                <w:rFonts w:eastAsia="Times New Roman" w:cs="Calibri"/>
                <w:b/>
                <w:sz w:val="20"/>
                <w:szCs w:val="20"/>
              </w:rPr>
              <w:t>Ogólna charakterystyka techniczna przedmiotu Umowy i lokalizacja:</w:t>
            </w:r>
          </w:p>
          <w:p w14:paraId="736DCE7E" w14:textId="77777777" w:rsidR="00684D31" w:rsidRDefault="00684D31">
            <w:pPr>
              <w:rPr>
                <w:rFonts w:eastAsia="Times New Roman" w:cs="Calibri"/>
                <w:b/>
                <w:sz w:val="20"/>
                <w:szCs w:val="20"/>
              </w:rPr>
            </w:pPr>
            <w:r>
              <w:rPr>
                <w:rFonts w:eastAsia="Times New Roman" w:cs="Calibri"/>
                <w:b/>
                <w:sz w:val="20"/>
                <w:szCs w:val="20"/>
              </w:rPr>
              <w:t>_____________________________________________________________________________</w:t>
            </w:r>
          </w:p>
          <w:p w14:paraId="5697B128" w14:textId="77777777" w:rsidR="00684D31" w:rsidRDefault="00684D31">
            <w:pPr>
              <w:rPr>
                <w:rFonts w:eastAsia="Times New Roman" w:cs="Calibri"/>
                <w:b/>
                <w:sz w:val="20"/>
                <w:szCs w:val="20"/>
              </w:rPr>
            </w:pPr>
          </w:p>
          <w:p w14:paraId="14742F44" w14:textId="77777777" w:rsidR="00684D31" w:rsidRDefault="00684D31">
            <w:pPr>
              <w:rPr>
                <w:rFonts w:eastAsia="Times New Roman" w:cs="Calibri"/>
                <w:b/>
                <w:sz w:val="20"/>
                <w:szCs w:val="20"/>
              </w:rPr>
            </w:pPr>
            <w:r>
              <w:rPr>
                <w:rFonts w:eastAsia="Times New Roman" w:cs="Calibri"/>
                <w:b/>
                <w:sz w:val="20"/>
                <w:szCs w:val="20"/>
              </w:rPr>
              <w:t>Data Odbioru końcowego robót: ______________________________</w:t>
            </w:r>
          </w:p>
          <w:p w14:paraId="4845EE1D" w14:textId="77777777" w:rsidR="00684D31" w:rsidRDefault="00684D31">
            <w:pPr>
              <w:rPr>
                <w:rFonts w:eastAsia="Times New Roman" w:cs="Calibri"/>
                <w:b/>
                <w:sz w:val="20"/>
                <w:szCs w:val="20"/>
              </w:rPr>
            </w:pPr>
          </w:p>
          <w:p w14:paraId="3DCCA108" w14:textId="77777777" w:rsidR="00684D31" w:rsidRDefault="00684D31" w:rsidP="00684D31">
            <w:pPr>
              <w:numPr>
                <w:ilvl w:val="3"/>
                <w:numId w:val="38"/>
              </w:numPr>
              <w:tabs>
                <w:tab w:val="num" w:pos="72"/>
              </w:tabs>
              <w:spacing w:line="256" w:lineRule="auto"/>
              <w:rPr>
                <w:rFonts w:eastAsia="Times New Roman" w:cs="Calibri"/>
                <w:b/>
                <w:sz w:val="20"/>
                <w:szCs w:val="20"/>
              </w:rPr>
            </w:pPr>
            <w:r>
              <w:rPr>
                <w:rFonts w:eastAsia="Times New Roman" w:cs="Calibri"/>
                <w:b/>
                <w:sz w:val="20"/>
                <w:szCs w:val="20"/>
              </w:rPr>
              <w:t xml:space="preserve">Przedmiot, oświadczenie Gwaranta i termin Gwarancji </w:t>
            </w:r>
          </w:p>
          <w:p w14:paraId="6E4A8938"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Gwarant udziela Uprawnionemu z Gwarancji na przedmiot umowy, gwarancji jakości na okres</w:t>
            </w:r>
            <w:r>
              <w:rPr>
                <w:rFonts w:eastAsia="Times New Roman" w:cs="Calibri"/>
                <w:sz w:val="20"/>
                <w:szCs w:val="20"/>
              </w:rPr>
              <w:br/>
            </w:r>
            <w:r>
              <w:rPr>
                <w:rFonts w:eastAsia="Times New Roman" w:cs="Calibri"/>
                <w:sz w:val="20"/>
                <w:szCs w:val="20"/>
                <w:u w:val="single"/>
              </w:rPr>
              <w:t>……. lat,</w:t>
            </w:r>
            <w:r>
              <w:rPr>
                <w:rFonts w:eastAsia="Times New Roman" w:cs="Calibri"/>
                <w:sz w:val="20"/>
                <w:szCs w:val="20"/>
              </w:rPr>
              <w:t xml:space="preserve"> licząc od daty odbioru końcowego przedmiotu umowy.</w:t>
            </w:r>
          </w:p>
          <w:p w14:paraId="3C7F16F7"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2A0D1A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1E98D2C9"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Ilekroć w niniejszej Gwarancji jest mowa o „usunięciu wady”, należy przez to rozumieć również wymianę rzeczy wchodzącej w zakres przedmiotu Umowy na wolną od wad.</w:t>
            </w:r>
          </w:p>
          <w:p w14:paraId="67DB2316"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lastRenderedPageBreak/>
              <w:t>Bieg terminu gwarancji rozpoczyna się od dnia następnego, licząc od daty dokonania protokolarnego odbioru końcowego robót stanowiących przedmiot Umowy.</w:t>
            </w:r>
          </w:p>
          <w:p w14:paraId="5CDDFA6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Okres gwarancji ulega odpowiedniemu przedłużeniu i biegnie na nowo w stosunku do tej części przedmiotu Umowy, w której w ramach gwarancji była usuwana wada.</w:t>
            </w:r>
          </w:p>
          <w:p w14:paraId="4ADD15F7"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W ramach gwarancji Gwarant zobowiązuje się usunąć wady przedmiotu umowy w terminie wyznaczonym przez Zamawiającego. Koszty usuwania wad ponosi Gwarant.</w:t>
            </w:r>
          </w:p>
          <w:p w14:paraId="1EA093E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Niezależnie od uprawnień wynikających z gwarancji jakości Uprawniony z Gwarancji może wykonywać uprawnienia z tytułu rękojmi za wady.</w:t>
            </w:r>
          </w:p>
          <w:p w14:paraId="1157B3DB"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Udzielona gwarancja nie narusza prawa Uprawnionego z Gwarancji do dochodzenia roszczeń o naprawienie szkody w pełnej wysokości na zasadach określonych w Kodeksie cywilnym.</w:t>
            </w:r>
          </w:p>
          <w:p w14:paraId="6C9B9A58" w14:textId="77777777" w:rsidR="00684D31" w:rsidRDefault="00684D31">
            <w:pPr>
              <w:rPr>
                <w:rFonts w:eastAsia="Times New Roman" w:cs="Calibri"/>
                <w:sz w:val="20"/>
                <w:szCs w:val="20"/>
              </w:rPr>
            </w:pPr>
          </w:p>
          <w:p w14:paraId="287D0E3E" w14:textId="77777777" w:rsidR="00684D31" w:rsidRDefault="00684D31" w:rsidP="00684D31">
            <w:pPr>
              <w:numPr>
                <w:ilvl w:val="0"/>
                <w:numId w:val="40"/>
              </w:numPr>
              <w:spacing w:line="256" w:lineRule="auto"/>
              <w:rPr>
                <w:rFonts w:eastAsia="Times New Roman" w:cs="Calibri"/>
                <w:b/>
                <w:sz w:val="20"/>
                <w:szCs w:val="20"/>
              </w:rPr>
            </w:pPr>
            <w:r>
              <w:rPr>
                <w:rFonts w:eastAsia="Times New Roman" w:cs="Calibri"/>
                <w:b/>
                <w:sz w:val="20"/>
                <w:szCs w:val="20"/>
              </w:rPr>
              <w:t>Obowiązki i uprawnienia Gwaranta i Uprawnionego z Gwarancji</w:t>
            </w:r>
          </w:p>
          <w:p w14:paraId="60982621"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W przypadku wystąpienia jakiejkolwiek wady w przedmiocie Umowy Uprawniony z Gwarancji jest uprawniony do:</w:t>
            </w:r>
          </w:p>
          <w:p w14:paraId="47FBB660"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żądania usunięcia wady przedmiotu Umowy, a w przypadku, gdy dana rzecz wchodząca w zakres przedmiotu umowy była już dwukrotnie naprawiana – do żądania wymiany tej rzeczy na nową, wolną od wad,</w:t>
            </w:r>
          </w:p>
          <w:p w14:paraId="1E905A6B"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wskazania trybu usunięcia wady lub wymiany rzeczy na wolną od wad,</w:t>
            </w:r>
          </w:p>
          <w:p w14:paraId="22E970AC"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709439FE" w14:textId="77777777" w:rsidR="00684D31" w:rsidRDefault="00684D31" w:rsidP="00684D31">
            <w:pPr>
              <w:numPr>
                <w:ilvl w:val="1"/>
                <w:numId w:val="40"/>
              </w:numPr>
              <w:tabs>
                <w:tab w:val="num" w:pos="356"/>
              </w:tabs>
              <w:spacing w:line="256" w:lineRule="auto"/>
              <w:rPr>
                <w:rFonts w:eastAsia="Times New Roman" w:cs="Calibri"/>
                <w:sz w:val="20"/>
                <w:szCs w:val="20"/>
              </w:rPr>
            </w:pPr>
            <w:r>
              <w:rPr>
                <w:rFonts w:eastAsia="Times New Roman" w:cs="Calibri"/>
                <w:sz w:val="20"/>
                <w:szCs w:val="20"/>
              </w:rPr>
              <w:t>W przypadku wystąpienia jakiejkolwiek wady w przedmiocie umowy Gwarant jest zobowiązany do:</w:t>
            </w:r>
          </w:p>
          <w:p w14:paraId="0181B85E"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terminowego spełnienia żądania Uprawnionego z Gwarancji dotyczącego usunięcia wady, przy czym usunięcie wady może nastąpić również poprzez wymianę rzeczy wchodzącej w zakres przedmiotu Umowy na wolną od wad,</w:t>
            </w:r>
          </w:p>
          <w:p w14:paraId="688AA19F"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terminowego spełnienia wymagań Uprawnionego z Gwarancji dotyczącego wymiany rzeczy na wolną od wad,</w:t>
            </w:r>
          </w:p>
          <w:p w14:paraId="296748CD"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zapłaty kary umownej, o której mowa w Umowie i niniejszej Gwarancji,</w:t>
            </w:r>
          </w:p>
          <w:p w14:paraId="7A609EF6"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jeżeli kary umowne nie pokryją szkody w całości, Uprawniony z Gwarancji będzie uprawniony do dochodzenia odszkodowania w pełnej wysokości, na warunkach ogólnych.</w:t>
            </w:r>
          </w:p>
          <w:p w14:paraId="67BF2FF0"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Termin usunięcia wad wyznacza Uprawniony z Gwarancji w porozumieniu z Gwarantem, a w przypadku braku takiego porozumienia, termin jednostronnie wyznaczy Uprawniony z Gwarancji.</w:t>
            </w:r>
          </w:p>
          <w:p w14:paraId="2C9EEBAC"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 xml:space="preserve">Uprawniony z Gwarancji może zmienić termin usunięcia wady, uwzględniając technologię usuwania wady i zasady sztuki budowlanej. </w:t>
            </w:r>
          </w:p>
          <w:p w14:paraId="67C3E505"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Usunięcie wady uważa się za skuteczne z chwilą podpisania przez Gwaranta i Uprawnionego z Gwarancji Protokołu odbioru prac z usunięcia wady.</w:t>
            </w:r>
          </w:p>
          <w:p w14:paraId="6135F237"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6D9A1C6B" w14:textId="77777777" w:rsidR="00684D31" w:rsidRDefault="00684D31" w:rsidP="00684D31">
            <w:pPr>
              <w:numPr>
                <w:ilvl w:val="0"/>
                <w:numId w:val="40"/>
              </w:numPr>
              <w:spacing w:line="256" w:lineRule="auto"/>
              <w:rPr>
                <w:rFonts w:eastAsia="Times New Roman" w:cs="Calibri"/>
                <w:b/>
                <w:sz w:val="20"/>
                <w:szCs w:val="20"/>
              </w:rPr>
            </w:pPr>
            <w:r>
              <w:rPr>
                <w:rFonts w:eastAsia="Times New Roman" w:cs="Calibri"/>
                <w:b/>
                <w:sz w:val="20"/>
                <w:szCs w:val="20"/>
              </w:rPr>
              <w:lastRenderedPageBreak/>
              <w:t>Komunikacja</w:t>
            </w:r>
          </w:p>
          <w:p w14:paraId="4C41190D"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O każdej wadzie Uprawniony z Gwarancji powiadamia Gwaranta w następujący sposób:</w:t>
            </w:r>
          </w:p>
          <w:p w14:paraId="786ADC04"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36876C8E"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faksem, nadanie faksu stanowi skuteczne doręczenie w dacie, nadania pisma,</w:t>
            </w:r>
          </w:p>
          <w:p w14:paraId="045C5B08"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drogą elektroniczną, nadanie e-maila stanowi skuteczne doręczenie w dacie wysłania, nadania pisma,</w:t>
            </w:r>
          </w:p>
          <w:p w14:paraId="661CF468"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lub osobiście Uprawniony z Gwarancji będzie przekazywał pisma Gwarantowi za potwierdzeniem ich odbioru.</w:t>
            </w:r>
          </w:p>
          <w:p w14:paraId="7FD923F3"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4845303E"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215883E1"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Wszelkie spory wynikające z gwarancji będą rozpatrywane zgodnie z Prawem Polskim według właściwości siedziby dla Uprawnionego z Gwarancji.</w:t>
            </w:r>
          </w:p>
          <w:p w14:paraId="5BC821E8" w14:textId="77777777" w:rsidR="00684D31" w:rsidRDefault="00684D31">
            <w:pPr>
              <w:rPr>
                <w:rFonts w:eastAsia="Times New Roman" w:cs="Calibri"/>
                <w:sz w:val="20"/>
                <w:szCs w:val="20"/>
              </w:rPr>
            </w:pPr>
          </w:p>
          <w:p w14:paraId="27C9B2F3" w14:textId="77777777" w:rsidR="00684D31" w:rsidRDefault="00684D31">
            <w:pPr>
              <w:rPr>
                <w:rFonts w:eastAsia="Times New Roman" w:cs="Calibri"/>
                <w:sz w:val="20"/>
                <w:szCs w:val="20"/>
              </w:rPr>
            </w:pPr>
            <w:r>
              <w:rPr>
                <w:rFonts w:eastAsia="Times New Roman" w:cs="Calibri"/>
                <w:sz w:val="20"/>
                <w:szCs w:val="20"/>
              </w:rPr>
              <w:t>………………………………………. dnia …………………………</w:t>
            </w:r>
          </w:p>
          <w:p w14:paraId="7FE2DCCE" w14:textId="77777777" w:rsidR="00684D31" w:rsidRDefault="00684D31">
            <w:pPr>
              <w:rPr>
                <w:rFonts w:eastAsia="Times New Roman" w:cs="Calibri"/>
                <w:sz w:val="20"/>
                <w:szCs w:val="20"/>
              </w:rPr>
            </w:pPr>
            <w:r>
              <w:rPr>
                <w:rFonts w:eastAsia="Times New Roman" w:cs="Calibri"/>
                <w:sz w:val="20"/>
                <w:szCs w:val="20"/>
              </w:rPr>
              <w:t xml:space="preserve">                miejscowość</w:t>
            </w:r>
          </w:p>
          <w:p w14:paraId="3D3DC472" w14:textId="77777777" w:rsidR="00684D31" w:rsidRDefault="00684D31">
            <w:pPr>
              <w:rPr>
                <w:rFonts w:eastAsia="Times New Roman" w:cs="Calibri"/>
                <w:sz w:val="20"/>
                <w:szCs w:val="20"/>
              </w:rPr>
            </w:pPr>
          </w:p>
          <w:p w14:paraId="05A61BC4" w14:textId="77777777" w:rsidR="00684D31" w:rsidRDefault="00684D31">
            <w:pPr>
              <w:rPr>
                <w:rFonts w:eastAsia="Times New Roman" w:cs="Calibri"/>
                <w:sz w:val="20"/>
                <w:szCs w:val="20"/>
              </w:rPr>
            </w:pPr>
            <w:r>
              <w:rPr>
                <w:rFonts w:eastAsia="Times New Roman" w:cs="Calibri"/>
                <w:sz w:val="20"/>
                <w:szCs w:val="20"/>
              </w:rPr>
              <w:t>W imieniu i na rzecz Gwaranta podpisał/li:   ……………………………………………..…………………..</w:t>
            </w:r>
          </w:p>
          <w:p w14:paraId="5083D338" w14:textId="77777777" w:rsidR="00684D31" w:rsidRDefault="00684D31">
            <w:pPr>
              <w:rPr>
                <w:rFonts w:eastAsia="Times New Roman" w:cs="Calibri"/>
                <w:sz w:val="20"/>
                <w:szCs w:val="20"/>
              </w:rPr>
            </w:pPr>
            <w:r>
              <w:rPr>
                <w:rFonts w:eastAsia="Times New Roman" w:cs="Calibri"/>
                <w:sz w:val="20"/>
                <w:szCs w:val="20"/>
              </w:rPr>
              <w:t xml:space="preserve">                                                               podpis osób upoważnionych ze strony Gwaranta</w:t>
            </w:r>
          </w:p>
        </w:tc>
      </w:tr>
      <w:bookmarkEnd w:id="0"/>
    </w:tbl>
    <w:p w14:paraId="0EBA5F99" w14:textId="77777777" w:rsidR="00684D31" w:rsidRDefault="00684D31" w:rsidP="00684D31">
      <w:pPr>
        <w:rPr>
          <w:rFonts w:eastAsia="Times New Roman" w:cs="Calibri"/>
          <w:sz w:val="20"/>
          <w:szCs w:val="20"/>
        </w:rPr>
      </w:pPr>
    </w:p>
    <w:p w14:paraId="1EF21CDE" w14:textId="77777777" w:rsidR="002B2D07" w:rsidRPr="002B2D07" w:rsidRDefault="002B2D07" w:rsidP="002D715D">
      <w:pPr>
        <w:tabs>
          <w:tab w:val="center" w:pos="4536"/>
          <w:tab w:val="right" w:pos="9072"/>
          <w:tab w:val="right" w:pos="9746"/>
        </w:tabs>
        <w:spacing w:line="256" w:lineRule="auto"/>
        <w:rPr>
          <w:rFonts w:ascii="Calibri" w:eastAsia="Calibri" w:hAnsi="Calibri" w:cs="Times New Roman"/>
          <w:b/>
        </w:rPr>
      </w:pPr>
    </w:p>
    <w:p w14:paraId="494A3189" w14:textId="77777777" w:rsidR="002B2D07" w:rsidRPr="002B2D07" w:rsidRDefault="002B2D07" w:rsidP="002B2D07">
      <w:pPr>
        <w:spacing w:after="0" w:line="240" w:lineRule="auto"/>
        <w:jc w:val="center"/>
        <w:rPr>
          <w:rFonts w:ascii="Calibri" w:eastAsia="Times New Roman" w:hAnsi="Calibri" w:cs="Calibri"/>
          <w:b/>
          <w:bCs/>
          <w:i/>
          <w:kern w:val="3"/>
          <w:sz w:val="24"/>
          <w:szCs w:val="24"/>
          <w:lang w:eastAsia="zh-CN"/>
        </w:rPr>
      </w:pPr>
      <w:bookmarkStart w:id="6" w:name="_Hlk46748169"/>
    </w:p>
    <w:bookmarkEnd w:id="6"/>
    <w:p w14:paraId="3E5B3A26" w14:textId="77777777" w:rsidR="00A7235D" w:rsidRDefault="00A7235D" w:rsidP="00A7235D">
      <w:pPr>
        <w:pStyle w:val="NormalnyWeb"/>
        <w:spacing w:before="0" w:after="0"/>
        <w:jc w:val="right"/>
        <w:rPr>
          <w:rFonts w:ascii="Calibri" w:hAnsi="Calibri" w:cs="Calibri"/>
          <w:sz w:val="18"/>
          <w:szCs w:val="18"/>
        </w:rPr>
      </w:pPr>
    </w:p>
    <w:p w14:paraId="4CD2946D" w14:textId="77777777" w:rsidR="00A7235D" w:rsidRPr="00654A9D" w:rsidRDefault="00A7235D" w:rsidP="00A7235D">
      <w:pPr>
        <w:pStyle w:val="NormalnyWeb"/>
        <w:spacing w:before="0" w:after="0"/>
        <w:jc w:val="right"/>
        <w:rPr>
          <w:rFonts w:ascii="Calibri" w:hAnsi="Calibri" w:cs="Calibri"/>
          <w:sz w:val="18"/>
          <w:szCs w:val="18"/>
        </w:rPr>
      </w:pPr>
    </w:p>
    <w:p w14:paraId="45950485" w14:textId="77777777" w:rsidR="00A7235D" w:rsidRPr="00BB4457" w:rsidRDefault="00A7235D" w:rsidP="00A7235D">
      <w:pPr>
        <w:pStyle w:val="NormalnyWeb"/>
        <w:spacing w:before="0" w:after="0"/>
        <w:rPr>
          <w:rFonts w:ascii="Calibri" w:hAnsi="Calibri" w:cs="Calibri"/>
          <w:sz w:val="18"/>
          <w:szCs w:val="18"/>
        </w:rPr>
      </w:pPr>
    </w:p>
    <w:p w14:paraId="00DB43E1" w14:textId="77777777" w:rsidR="00A7235D" w:rsidRPr="00C3600A" w:rsidRDefault="00A7235D" w:rsidP="00A7235D">
      <w:pPr>
        <w:pStyle w:val="NormalnyWeb"/>
        <w:spacing w:after="0"/>
        <w:jc w:val="center"/>
        <w:rPr>
          <w:rFonts w:ascii="Tahoma" w:hAnsi="Tahoma" w:cs="Tahoma"/>
          <w:b/>
          <w:bCs/>
          <w:sz w:val="18"/>
          <w:szCs w:val="18"/>
        </w:rPr>
      </w:pPr>
    </w:p>
    <w:p w14:paraId="76C7AEE1" w14:textId="77777777" w:rsidR="00BC7740" w:rsidRDefault="00BC7740" w:rsidP="002B2D07">
      <w:pPr>
        <w:pStyle w:val="NormalnyWeb"/>
        <w:spacing w:after="0"/>
      </w:pPr>
    </w:p>
    <w:sectPr w:rsidR="00BC7740" w:rsidSect="00A87537">
      <w:footerReference w:type="defaul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7E42" w14:textId="77777777" w:rsidR="004C0F65" w:rsidRDefault="004C0F65" w:rsidP="005A127D">
      <w:pPr>
        <w:spacing w:after="0" w:line="240" w:lineRule="auto"/>
      </w:pPr>
      <w:r>
        <w:separator/>
      </w:r>
    </w:p>
  </w:endnote>
  <w:endnote w:type="continuationSeparator" w:id="0">
    <w:p w14:paraId="767B243D" w14:textId="77777777" w:rsidR="004C0F65" w:rsidRDefault="004C0F65" w:rsidP="005A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992F" w14:textId="77777777" w:rsidR="002B2D07" w:rsidRDefault="00000000">
    <w:pPr>
      <w:pStyle w:val="Stopka"/>
      <w:jc w:val="center"/>
    </w:pPr>
    <w:sdt>
      <w:sdtPr>
        <w:id w:val="-370157251"/>
        <w:docPartObj>
          <w:docPartGallery w:val="Page Numbers (Bottom of Page)"/>
          <w:docPartUnique/>
        </w:docPartObj>
      </w:sdtPr>
      <w:sdtContent>
        <w:r w:rsidR="002B2D07">
          <w:fldChar w:fldCharType="begin"/>
        </w:r>
        <w:r w:rsidR="002B2D07">
          <w:instrText>PAGE   \* MERGEFORMAT</w:instrText>
        </w:r>
        <w:r w:rsidR="002B2D07">
          <w:fldChar w:fldCharType="separate"/>
        </w:r>
        <w:r w:rsidR="00087862">
          <w:rPr>
            <w:noProof/>
          </w:rPr>
          <w:t>6</w:t>
        </w:r>
        <w:r w:rsidR="002B2D07">
          <w:fldChar w:fldCharType="end"/>
        </w:r>
      </w:sdtContent>
    </w:sdt>
  </w:p>
  <w:p w14:paraId="2C0393FD" w14:textId="77777777" w:rsidR="005A127D" w:rsidRDefault="005A12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F625" w14:textId="77777777" w:rsidR="004C0F65" w:rsidRDefault="004C0F65" w:rsidP="005A127D">
      <w:pPr>
        <w:spacing w:after="0" w:line="240" w:lineRule="auto"/>
      </w:pPr>
      <w:r>
        <w:separator/>
      </w:r>
    </w:p>
  </w:footnote>
  <w:footnote w:type="continuationSeparator" w:id="0">
    <w:p w14:paraId="2F112731" w14:textId="77777777" w:rsidR="004C0F65" w:rsidRDefault="004C0F65" w:rsidP="005A1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6"/>
        </w:tabs>
        <w:ind w:left="1637" w:hanging="360"/>
      </w:pPr>
      <w:rPr>
        <w:rFonts w:ascii="Symbol" w:hAnsi="Symbol" w:cs="Times New Roman"/>
      </w:rPr>
    </w:lvl>
  </w:abstractNum>
  <w:abstractNum w:abstractNumId="1" w15:restartNumberingAfterBreak="0">
    <w:nsid w:val="0000007C"/>
    <w:multiLevelType w:val="multilevel"/>
    <w:tmpl w:val="0000007C"/>
    <w:lvl w:ilvl="0">
      <w:start w:val="1"/>
      <w:numFmt w:val="decimal"/>
      <w:lvlText w:val="%1."/>
      <w:lvlJc w:val="left"/>
      <w:pPr>
        <w:tabs>
          <w:tab w:val="num" w:pos="0"/>
        </w:tabs>
        <w:ind w:left="0" w:firstLine="0"/>
      </w:pPr>
      <w:rPr>
        <w:rFonts w:ascii="Calibri" w:hAnsi="Calibri" w:cs="Times New Roman"/>
        <w:b w:val="0"/>
        <w:bCs/>
        <w:i w:val="0"/>
        <w:iCs w:val="0"/>
        <w:caps w:val="0"/>
        <w:smallCaps w:val="0"/>
        <w:strike w:val="0"/>
        <w:dstrike w:val="0"/>
        <w:color w:val="00000A"/>
        <w:spacing w:val="0"/>
        <w:w w:val="100"/>
        <w:sz w:val="20"/>
        <w:szCs w:val="20"/>
        <w:u w:val="none"/>
        <w:effect w:val="none"/>
      </w:rPr>
    </w:lvl>
    <w:lvl w:ilvl="1">
      <w:start w:val="1"/>
      <w:numFmt w:val="decimal"/>
      <w:lvlText w:val="%2."/>
      <w:lvlJc w:val="right"/>
      <w:pPr>
        <w:tabs>
          <w:tab w:val="num" w:pos="0"/>
        </w:tabs>
        <w:ind w:left="0" w:firstLine="0"/>
      </w:pPr>
      <w:rPr>
        <w:b w:val="0"/>
        <w:bCs w:val="0"/>
        <w:i w:val="0"/>
        <w:iCs w:val="0"/>
        <w:caps w:val="0"/>
        <w:smallCaps w:val="0"/>
        <w:strike w:val="0"/>
        <w:dstrike w:val="0"/>
        <w:color w:val="000000"/>
        <w:spacing w:val="0"/>
        <w:w w:val="100"/>
        <w:sz w:val="20"/>
        <w:szCs w:val="20"/>
        <w:u w:val="none"/>
        <w:effect w:val="none"/>
      </w:rPr>
    </w:lvl>
    <w:lvl w:ilvl="2">
      <w:start w:val="1"/>
      <w:numFmt w:val="decimal"/>
      <w:lvlText w:val="%3)"/>
      <w:lvlJc w:val="left"/>
      <w:pPr>
        <w:tabs>
          <w:tab w:val="num" w:pos="0"/>
        </w:tabs>
        <w:ind w:left="709" w:firstLine="0"/>
      </w:pPr>
      <w:rPr>
        <w:rFonts w:ascii="Times New Roman" w:hAnsi="Times New Roman" w:cs="Times New Roman"/>
        <w:b w:val="0"/>
        <w:bCs w:val="0"/>
        <w:i w:val="0"/>
        <w:iCs w:val="0"/>
        <w:caps w:val="0"/>
        <w:smallCaps w:val="0"/>
        <w:strike w:val="0"/>
        <w:dstrike w:val="0"/>
        <w:color w:val="000000"/>
        <w:spacing w:val="0"/>
        <w:w w:val="100"/>
        <w:sz w:val="22"/>
        <w:szCs w:val="22"/>
        <w:u w:val="none"/>
        <w:effect w:val="none"/>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67E52ED"/>
    <w:multiLevelType w:val="hybridMultilevel"/>
    <w:tmpl w:val="FFFFFFFF"/>
    <w:lvl w:ilvl="0" w:tplc="04150011">
      <w:start w:val="1"/>
      <w:numFmt w:val="decimal"/>
      <w:lvlText w:val="%1)"/>
      <w:lvlJc w:val="left"/>
      <w:pPr>
        <w:ind w:left="1440" w:hanging="360"/>
      </w:pPr>
      <w:rPr>
        <w:rFonts w:cs="Times New Roman"/>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7B3138A"/>
    <w:multiLevelType w:val="hybridMultilevel"/>
    <w:tmpl w:val="FFFFFFFF"/>
    <w:lvl w:ilvl="0" w:tplc="04150017">
      <w:start w:val="1"/>
      <w:numFmt w:val="lowerLetter"/>
      <w:lvlText w:val="%1)"/>
      <w:lvlJc w:val="left"/>
      <w:pPr>
        <w:ind w:left="1284" w:hanging="360"/>
      </w:pPr>
      <w:rPr>
        <w:rFonts w:cs="Times New Roman"/>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start w:val="1"/>
      <w:numFmt w:val="decimal"/>
      <w:lvlText w:val="%4."/>
      <w:lvlJc w:val="left"/>
      <w:pPr>
        <w:ind w:left="3444" w:hanging="360"/>
      </w:pPr>
      <w:rPr>
        <w:rFonts w:cs="Times New Roman"/>
      </w:rPr>
    </w:lvl>
    <w:lvl w:ilvl="4" w:tplc="04150017">
      <w:start w:val="1"/>
      <w:numFmt w:val="lowerLetter"/>
      <w:lvlText w:val="%5)"/>
      <w:lvlJc w:val="left"/>
      <w:pPr>
        <w:ind w:left="4164" w:hanging="360"/>
      </w:pPr>
      <w:rPr>
        <w:rFonts w:cs="Times New Roman"/>
      </w:rPr>
    </w:lvl>
    <w:lvl w:ilvl="5" w:tplc="0415001B">
      <w:start w:val="1"/>
      <w:numFmt w:val="lowerRoman"/>
      <w:lvlText w:val="%6."/>
      <w:lvlJc w:val="right"/>
      <w:pPr>
        <w:ind w:left="4884" w:hanging="180"/>
      </w:pPr>
      <w:rPr>
        <w:rFonts w:cs="Times New Roman"/>
      </w:rPr>
    </w:lvl>
    <w:lvl w:ilvl="6" w:tplc="0415000F">
      <w:start w:val="1"/>
      <w:numFmt w:val="decimal"/>
      <w:lvlText w:val="%7."/>
      <w:lvlJc w:val="left"/>
      <w:pPr>
        <w:ind w:left="5604" w:hanging="360"/>
      </w:pPr>
      <w:rPr>
        <w:rFonts w:cs="Times New Roman"/>
      </w:rPr>
    </w:lvl>
    <w:lvl w:ilvl="7" w:tplc="04150019">
      <w:start w:val="1"/>
      <w:numFmt w:val="lowerLetter"/>
      <w:lvlText w:val="%8."/>
      <w:lvlJc w:val="left"/>
      <w:pPr>
        <w:ind w:left="6324" w:hanging="360"/>
      </w:pPr>
      <w:rPr>
        <w:rFonts w:cs="Times New Roman"/>
      </w:rPr>
    </w:lvl>
    <w:lvl w:ilvl="8" w:tplc="0415001B">
      <w:start w:val="1"/>
      <w:numFmt w:val="lowerRoman"/>
      <w:lvlText w:val="%9."/>
      <w:lvlJc w:val="right"/>
      <w:pPr>
        <w:ind w:left="7044" w:hanging="180"/>
      </w:pPr>
      <w:rPr>
        <w:rFonts w:cs="Times New Roman"/>
      </w:rPr>
    </w:lvl>
  </w:abstractNum>
  <w:abstractNum w:abstractNumId="4" w15:restartNumberingAfterBreak="0">
    <w:nsid w:val="07C24BF8"/>
    <w:multiLevelType w:val="hybridMultilevel"/>
    <w:tmpl w:val="53B0F7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A127BF"/>
    <w:multiLevelType w:val="hybridMultilevel"/>
    <w:tmpl w:val="FFFFFFFF"/>
    <w:lvl w:ilvl="0" w:tplc="04150011">
      <w:start w:val="1"/>
      <w:numFmt w:val="decimal"/>
      <w:lvlText w:val="%1)"/>
      <w:lvlJc w:val="left"/>
      <w:pPr>
        <w:tabs>
          <w:tab w:val="num" w:pos="645"/>
        </w:tabs>
        <w:ind w:left="645" w:hanging="360"/>
      </w:pPr>
      <w:rPr>
        <w:rFonts w:cs="Times New Roman"/>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cs="Times New Roman"/>
      </w:rPr>
    </w:lvl>
    <w:lvl w:ilvl="3" w:tplc="FFFFFFFF">
      <w:start w:val="4"/>
      <w:numFmt w:val="decimal"/>
      <w:lvlText w:val="%4"/>
      <w:lvlJc w:val="left"/>
      <w:pPr>
        <w:tabs>
          <w:tab w:val="num" w:pos="2925"/>
        </w:tabs>
        <w:ind w:left="2925" w:hanging="480"/>
      </w:pPr>
      <w:rPr>
        <w:rFonts w:cs="Times New Roman"/>
      </w:rPr>
    </w:lvl>
    <w:lvl w:ilvl="4" w:tplc="FFFFFFFF">
      <w:start w:val="1"/>
      <w:numFmt w:val="lowerLetter"/>
      <w:lvlText w:val="%5."/>
      <w:lvlJc w:val="left"/>
      <w:pPr>
        <w:tabs>
          <w:tab w:val="num" w:pos="3525"/>
        </w:tabs>
        <w:ind w:left="3525" w:hanging="360"/>
      </w:pPr>
      <w:rPr>
        <w:rFonts w:cs="Times New Roman"/>
      </w:rPr>
    </w:lvl>
    <w:lvl w:ilvl="5" w:tplc="FFFFFFFF">
      <w:start w:val="1"/>
      <w:numFmt w:val="lowerRoman"/>
      <w:lvlText w:val="%6."/>
      <w:lvlJc w:val="right"/>
      <w:pPr>
        <w:tabs>
          <w:tab w:val="num" w:pos="4245"/>
        </w:tabs>
        <w:ind w:left="4245" w:hanging="180"/>
      </w:pPr>
      <w:rPr>
        <w:rFonts w:cs="Times New Roman"/>
      </w:rPr>
    </w:lvl>
    <w:lvl w:ilvl="6" w:tplc="FFFFFFFF">
      <w:start w:val="1"/>
      <w:numFmt w:val="decimal"/>
      <w:lvlText w:val="%7."/>
      <w:lvlJc w:val="left"/>
      <w:pPr>
        <w:tabs>
          <w:tab w:val="num" w:pos="4965"/>
        </w:tabs>
        <w:ind w:left="4965" w:hanging="360"/>
      </w:pPr>
      <w:rPr>
        <w:rFonts w:cs="Times New Roman"/>
      </w:rPr>
    </w:lvl>
    <w:lvl w:ilvl="7" w:tplc="FFFFFFFF">
      <w:start w:val="1"/>
      <w:numFmt w:val="lowerLetter"/>
      <w:lvlText w:val="%8."/>
      <w:lvlJc w:val="left"/>
      <w:pPr>
        <w:tabs>
          <w:tab w:val="num" w:pos="5685"/>
        </w:tabs>
        <w:ind w:left="5685" w:hanging="360"/>
      </w:pPr>
      <w:rPr>
        <w:rFonts w:cs="Times New Roman"/>
      </w:rPr>
    </w:lvl>
    <w:lvl w:ilvl="8" w:tplc="FFFFFFFF">
      <w:start w:val="1"/>
      <w:numFmt w:val="lowerRoman"/>
      <w:lvlText w:val="%9."/>
      <w:lvlJc w:val="right"/>
      <w:pPr>
        <w:tabs>
          <w:tab w:val="num" w:pos="6405"/>
        </w:tabs>
        <w:ind w:left="6405" w:hanging="180"/>
      </w:pPr>
      <w:rPr>
        <w:rFonts w:cs="Times New Roman"/>
      </w:rPr>
    </w:lvl>
  </w:abstractNum>
  <w:abstractNum w:abstractNumId="6" w15:restartNumberingAfterBreak="0">
    <w:nsid w:val="0BD939BE"/>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0C3B593B"/>
    <w:multiLevelType w:val="hybridMultilevel"/>
    <w:tmpl w:val="FFFFFFFF"/>
    <w:lvl w:ilvl="0" w:tplc="877876E8">
      <w:start w:val="1"/>
      <w:numFmt w:val="lowerLetter"/>
      <w:lvlText w:val="%1)"/>
      <w:lvlJc w:val="left"/>
      <w:pPr>
        <w:tabs>
          <w:tab w:val="num" w:pos="857"/>
        </w:tabs>
        <w:ind w:left="857" w:hanging="360"/>
      </w:pPr>
      <w:rPr>
        <w:rFonts w:cs="Times New Roman"/>
      </w:rPr>
    </w:lvl>
    <w:lvl w:ilvl="1" w:tplc="04150019">
      <w:start w:val="1"/>
      <w:numFmt w:val="lowerLetter"/>
      <w:lvlText w:val="%2."/>
      <w:lvlJc w:val="left"/>
      <w:pPr>
        <w:ind w:left="857" w:hanging="360"/>
      </w:pPr>
      <w:rPr>
        <w:rFonts w:cs="Times New Roman"/>
      </w:rPr>
    </w:lvl>
    <w:lvl w:ilvl="2" w:tplc="0415001B">
      <w:start w:val="1"/>
      <w:numFmt w:val="lowerRoman"/>
      <w:lvlText w:val="%3."/>
      <w:lvlJc w:val="right"/>
      <w:pPr>
        <w:ind w:left="1577" w:hanging="180"/>
      </w:pPr>
      <w:rPr>
        <w:rFonts w:cs="Times New Roman"/>
      </w:rPr>
    </w:lvl>
    <w:lvl w:ilvl="3" w:tplc="0415000F">
      <w:start w:val="1"/>
      <w:numFmt w:val="decimal"/>
      <w:lvlText w:val="%4."/>
      <w:lvlJc w:val="left"/>
      <w:pPr>
        <w:ind w:left="2297" w:hanging="360"/>
      </w:pPr>
      <w:rPr>
        <w:rFonts w:cs="Times New Roman"/>
      </w:rPr>
    </w:lvl>
    <w:lvl w:ilvl="4" w:tplc="04150019">
      <w:start w:val="1"/>
      <w:numFmt w:val="lowerLetter"/>
      <w:lvlText w:val="%5."/>
      <w:lvlJc w:val="left"/>
      <w:pPr>
        <w:ind w:left="3017" w:hanging="360"/>
      </w:pPr>
      <w:rPr>
        <w:rFonts w:cs="Times New Roman"/>
      </w:rPr>
    </w:lvl>
    <w:lvl w:ilvl="5" w:tplc="0415001B">
      <w:start w:val="1"/>
      <w:numFmt w:val="lowerRoman"/>
      <w:lvlText w:val="%6."/>
      <w:lvlJc w:val="right"/>
      <w:pPr>
        <w:ind w:left="3737" w:hanging="180"/>
      </w:pPr>
      <w:rPr>
        <w:rFonts w:cs="Times New Roman"/>
      </w:rPr>
    </w:lvl>
    <w:lvl w:ilvl="6" w:tplc="0415000F">
      <w:start w:val="1"/>
      <w:numFmt w:val="decimal"/>
      <w:lvlText w:val="%7."/>
      <w:lvlJc w:val="left"/>
      <w:pPr>
        <w:ind w:left="4457" w:hanging="360"/>
      </w:pPr>
      <w:rPr>
        <w:rFonts w:cs="Times New Roman"/>
      </w:rPr>
    </w:lvl>
    <w:lvl w:ilvl="7" w:tplc="04150019">
      <w:start w:val="1"/>
      <w:numFmt w:val="lowerLetter"/>
      <w:lvlText w:val="%8."/>
      <w:lvlJc w:val="left"/>
      <w:pPr>
        <w:ind w:left="5177" w:hanging="360"/>
      </w:pPr>
      <w:rPr>
        <w:rFonts w:cs="Times New Roman"/>
      </w:rPr>
    </w:lvl>
    <w:lvl w:ilvl="8" w:tplc="0415001B">
      <w:start w:val="1"/>
      <w:numFmt w:val="lowerRoman"/>
      <w:lvlText w:val="%9."/>
      <w:lvlJc w:val="right"/>
      <w:pPr>
        <w:ind w:left="5897" w:hanging="180"/>
      </w:pPr>
      <w:rPr>
        <w:rFonts w:cs="Times New Roman"/>
      </w:rPr>
    </w:lvl>
  </w:abstractNum>
  <w:abstractNum w:abstractNumId="8" w15:restartNumberingAfterBreak="0">
    <w:nsid w:val="0EA61A23"/>
    <w:multiLevelType w:val="hybridMultilevel"/>
    <w:tmpl w:val="FFFFFFFF"/>
    <w:lvl w:ilvl="0" w:tplc="1E5ADA8C">
      <w:start w:val="1"/>
      <w:numFmt w:val="decimal"/>
      <w:lvlText w:val="%1)"/>
      <w:lvlJc w:val="left"/>
      <w:pPr>
        <w:tabs>
          <w:tab w:val="num" w:pos="720"/>
        </w:tabs>
        <w:ind w:left="720" w:hanging="360"/>
      </w:pPr>
      <w:rPr>
        <w:rFonts w:cs="Times New Roman"/>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4472330"/>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8593D68"/>
    <w:multiLevelType w:val="hybridMultilevel"/>
    <w:tmpl w:val="FFFFFFFF"/>
    <w:lvl w:ilvl="0" w:tplc="0C36BC4E">
      <w:start w:val="1"/>
      <w:numFmt w:val="lowerLetter"/>
      <w:lvlText w:val="%1)"/>
      <w:lvlJc w:val="left"/>
      <w:pPr>
        <w:tabs>
          <w:tab w:val="num" w:pos="960"/>
        </w:tabs>
        <w:ind w:left="960" w:hanging="360"/>
      </w:pPr>
      <w:rPr>
        <w:rFonts w:cs="Times New Roman"/>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11" w15:restartNumberingAfterBreak="0">
    <w:nsid w:val="188300A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A612413"/>
    <w:multiLevelType w:val="hybridMultilevel"/>
    <w:tmpl w:val="FFFFFFFF"/>
    <w:lvl w:ilvl="0" w:tplc="01B269E4">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A74181A"/>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4" w15:restartNumberingAfterBreak="0">
    <w:nsid w:val="1D7266F0"/>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asciiTheme="minorHAnsi" w:eastAsia="Times New Roman" w:hAnsiTheme="minorHAnsi" w:cs="Calibri"/>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5" w15:restartNumberingAfterBreak="0">
    <w:nsid w:val="1DC705A1"/>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50"/>
        </w:tabs>
        <w:ind w:left="450" w:hanging="450"/>
      </w:pPr>
      <w:rPr>
        <w:rFonts w:cs="Times New Roman"/>
      </w:rPr>
    </w:lvl>
    <w:lvl w:ilvl="2">
      <w:start w:val="1"/>
      <w:numFmt w:val="decimal"/>
      <w:lvlText w:val="%1.3.%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1E490C71"/>
    <w:multiLevelType w:val="hybridMultilevel"/>
    <w:tmpl w:val="9EC454C4"/>
    <w:lvl w:ilvl="0" w:tplc="46361A18">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1E637685"/>
    <w:multiLevelType w:val="hybridMultilevel"/>
    <w:tmpl w:val="FFFFFFFF"/>
    <w:lvl w:ilvl="0" w:tplc="04150011">
      <w:start w:val="1"/>
      <w:numFmt w:val="decimal"/>
      <w:lvlText w:val="%1)"/>
      <w:lvlJc w:val="left"/>
      <w:pPr>
        <w:tabs>
          <w:tab w:val="num" w:pos="785"/>
        </w:tabs>
        <w:ind w:left="785" w:hanging="360"/>
      </w:pPr>
      <w:rPr>
        <w:rFonts w:cs="Times New Roman"/>
      </w:rPr>
    </w:lvl>
    <w:lvl w:ilvl="1" w:tplc="04150019">
      <w:start w:val="1"/>
      <w:numFmt w:val="lowerLetter"/>
      <w:lvlText w:val="%2."/>
      <w:lvlJc w:val="left"/>
      <w:pPr>
        <w:tabs>
          <w:tab w:val="num" w:pos="-115"/>
        </w:tabs>
        <w:ind w:left="-115" w:hanging="360"/>
      </w:pPr>
      <w:rPr>
        <w:rFonts w:cs="Times New Roman"/>
      </w:rPr>
    </w:lvl>
    <w:lvl w:ilvl="2" w:tplc="0415001B">
      <w:start w:val="1"/>
      <w:numFmt w:val="lowerRoman"/>
      <w:lvlText w:val="%3."/>
      <w:lvlJc w:val="right"/>
      <w:pPr>
        <w:tabs>
          <w:tab w:val="num" w:pos="605"/>
        </w:tabs>
        <w:ind w:left="605" w:hanging="180"/>
      </w:pPr>
      <w:rPr>
        <w:rFonts w:cs="Times New Roman"/>
      </w:rPr>
    </w:lvl>
    <w:lvl w:ilvl="3" w:tplc="0415000F">
      <w:start w:val="1"/>
      <w:numFmt w:val="decimal"/>
      <w:lvlText w:val="%4."/>
      <w:lvlJc w:val="left"/>
      <w:pPr>
        <w:tabs>
          <w:tab w:val="num" w:pos="1325"/>
        </w:tabs>
        <w:ind w:left="1325" w:hanging="360"/>
      </w:pPr>
      <w:rPr>
        <w:rFonts w:cs="Times New Roman"/>
      </w:rPr>
    </w:lvl>
    <w:lvl w:ilvl="4" w:tplc="04150019">
      <w:start w:val="1"/>
      <w:numFmt w:val="lowerLetter"/>
      <w:lvlText w:val="%5."/>
      <w:lvlJc w:val="left"/>
      <w:pPr>
        <w:tabs>
          <w:tab w:val="num" w:pos="2045"/>
        </w:tabs>
        <w:ind w:left="2045" w:hanging="360"/>
      </w:pPr>
      <w:rPr>
        <w:rFonts w:cs="Times New Roman"/>
      </w:rPr>
    </w:lvl>
    <w:lvl w:ilvl="5" w:tplc="0415001B">
      <w:start w:val="1"/>
      <w:numFmt w:val="lowerRoman"/>
      <w:lvlText w:val="%6."/>
      <w:lvlJc w:val="right"/>
      <w:pPr>
        <w:tabs>
          <w:tab w:val="num" w:pos="2765"/>
        </w:tabs>
        <w:ind w:left="2765" w:hanging="180"/>
      </w:pPr>
      <w:rPr>
        <w:rFonts w:cs="Times New Roman"/>
      </w:rPr>
    </w:lvl>
    <w:lvl w:ilvl="6" w:tplc="0415000F">
      <w:start w:val="1"/>
      <w:numFmt w:val="decimal"/>
      <w:lvlText w:val="%7."/>
      <w:lvlJc w:val="left"/>
      <w:pPr>
        <w:tabs>
          <w:tab w:val="num" w:pos="3485"/>
        </w:tabs>
        <w:ind w:left="3485" w:hanging="360"/>
      </w:pPr>
      <w:rPr>
        <w:rFonts w:cs="Times New Roman"/>
      </w:rPr>
    </w:lvl>
    <w:lvl w:ilvl="7" w:tplc="04150019">
      <w:start w:val="1"/>
      <w:numFmt w:val="lowerLetter"/>
      <w:lvlText w:val="%8."/>
      <w:lvlJc w:val="left"/>
      <w:pPr>
        <w:tabs>
          <w:tab w:val="num" w:pos="4205"/>
        </w:tabs>
        <w:ind w:left="4205" w:hanging="360"/>
      </w:pPr>
      <w:rPr>
        <w:rFonts w:cs="Times New Roman"/>
      </w:rPr>
    </w:lvl>
    <w:lvl w:ilvl="8" w:tplc="0415001B">
      <w:start w:val="1"/>
      <w:numFmt w:val="lowerRoman"/>
      <w:lvlText w:val="%9."/>
      <w:lvlJc w:val="right"/>
      <w:pPr>
        <w:tabs>
          <w:tab w:val="num" w:pos="4925"/>
        </w:tabs>
        <w:ind w:left="4925" w:hanging="180"/>
      </w:pPr>
      <w:rPr>
        <w:rFonts w:cs="Times New Roman"/>
      </w:rPr>
    </w:lvl>
  </w:abstractNum>
  <w:abstractNum w:abstractNumId="18" w15:restartNumberingAfterBreak="0">
    <w:nsid w:val="25980375"/>
    <w:multiLevelType w:val="hybridMultilevel"/>
    <w:tmpl w:val="0DA27C1E"/>
    <w:lvl w:ilvl="0" w:tplc="11EE342C">
      <w:start w:val="1"/>
      <w:numFmt w:val="decimal"/>
      <w:lvlText w:val="%1."/>
      <w:lvlJc w:val="left"/>
      <w:pPr>
        <w:ind w:left="644" w:hanging="360"/>
      </w:pPr>
      <w:rPr>
        <w:rFonts w:hint="default"/>
        <w:b/>
        <w:bCs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AB64785"/>
    <w:multiLevelType w:val="hybridMultilevel"/>
    <w:tmpl w:val="EA5C80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BF64008"/>
    <w:multiLevelType w:val="hybridMultilevel"/>
    <w:tmpl w:val="8AAC872C"/>
    <w:lvl w:ilvl="0" w:tplc="0C707C08">
      <w:start w:val="1"/>
      <w:numFmt w:val="decimal"/>
      <w:lvlText w:val="%1)"/>
      <w:lvlJc w:val="left"/>
      <w:pPr>
        <w:ind w:left="720" w:hanging="360"/>
      </w:pPr>
      <w:rPr>
        <w:rFonts w:ascii="Calibri" w:hAnsi="Calibri" w:cs="Calibri"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D40703"/>
    <w:multiLevelType w:val="hybridMultilevel"/>
    <w:tmpl w:val="FFFFFFFF"/>
    <w:lvl w:ilvl="0" w:tplc="04150011">
      <w:start w:val="1"/>
      <w:numFmt w:val="decimal"/>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10B3F50"/>
    <w:multiLevelType w:val="hybridMultilevel"/>
    <w:tmpl w:val="680AE92C"/>
    <w:lvl w:ilvl="0" w:tplc="0ED08AEE">
      <w:start w:val="1"/>
      <w:numFmt w:val="decimal"/>
      <w:lvlText w:val="%1)"/>
      <w:lvlJc w:val="left"/>
      <w:pPr>
        <w:ind w:left="720" w:hanging="360"/>
      </w:pPr>
      <w:rPr>
        <w:rFonts w:ascii="Calibri" w:hAnsi="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BC08BA"/>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asciiTheme="minorHAnsi" w:eastAsia="Times New Roman" w:hAnsiTheme="minorHAnsi" w:cs="Calibri"/>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15:restartNumberingAfterBreak="0">
    <w:nsid w:val="37B54BF7"/>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rPr>
    </w:lvl>
    <w:lvl w:ilvl="2" w:tplc="FFFFFFFF">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3A592669"/>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3C39158E"/>
    <w:multiLevelType w:val="hybridMultilevel"/>
    <w:tmpl w:val="FFFFFFFF"/>
    <w:lvl w:ilvl="0" w:tplc="0415000F">
      <w:start w:val="1"/>
      <w:numFmt w:val="decimal"/>
      <w:lvlText w:val="%1."/>
      <w:lvlJc w:val="left"/>
      <w:pPr>
        <w:tabs>
          <w:tab w:val="num" w:pos="720"/>
        </w:tabs>
        <w:ind w:left="720" w:hanging="360"/>
      </w:pPr>
      <w:rPr>
        <w:rFonts w:cs="Times New Roman"/>
      </w:rPr>
    </w:lvl>
    <w:lvl w:ilvl="1" w:tplc="B290D7C6">
      <w:start w:val="1"/>
      <w:numFmt w:val="decimal"/>
      <w:lvlText w:val="%2."/>
      <w:lvlJc w:val="left"/>
      <w:pPr>
        <w:tabs>
          <w:tab w:val="num" w:pos="1440"/>
        </w:tabs>
        <w:ind w:left="1440" w:hanging="360"/>
      </w:pPr>
      <w:rPr>
        <w:rFonts w:cs="Times New Roman"/>
        <w:b w:val="0"/>
        <w:i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44E96A34"/>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46340C11"/>
    <w:multiLevelType w:val="hybridMultilevel"/>
    <w:tmpl w:val="FFFFFFFF"/>
    <w:lvl w:ilvl="0" w:tplc="04150017">
      <w:start w:val="1"/>
      <w:numFmt w:val="lowerLetter"/>
      <w:lvlText w:val="%1)"/>
      <w:lvlJc w:val="left"/>
      <w:pPr>
        <w:ind w:left="2207" w:hanging="360"/>
      </w:pPr>
      <w:rPr>
        <w:rFonts w:cs="Times New Roman"/>
      </w:rPr>
    </w:lvl>
    <w:lvl w:ilvl="1" w:tplc="04150003">
      <w:start w:val="1"/>
      <w:numFmt w:val="bullet"/>
      <w:lvlText w:val="o"/>
      <w:lvlJc w:val="left"/>
      <w:pPr>
        <w:ind w:left="2927" w:hanging="360"/>
      </w:pPr>
      <w:rPr>
        <w:rFonts w:ascii="Courier New" w:hAnsi="Courier New" w:cs="Times New Roman" w:hint="default"/>
      </w:rPr>
    </w:lvl>
    <w:lvl w:ilvl="2" w:tplc="04150005">
      <w:start w:val="1"/>
      <w:numFmt w:val="bullet"/>
      <w:lvlText w:val=""/>
      <w:lvlJc w:val="left"/>
      <w:pPr>
        <w:ind w:left="3647" w:hanging="360"/>
      </w:pPr>
      <w:rPr>
        <w:rFonts w:ascii="Wingdings" w:hAnsi="Wingdings" w:hint="default"/>
      </w:rPr>
    </w:lvl>
    <w:lvl w:ilvl="3" w:tplc="04150001">
      <w:start w:val="1"/>
      <w:numFmt w:val="bullet"/>
      <w:lvlText w:val=""/>
      <w:lvlJc w:val="left"/>
      <w:pPr>
        <w:ind w:left="4367" w:hanging="360"/>
      </w:pPr>
      <w:rPr>
        <w:rFonts w:ascii="Symbol" w:hAnsi="Symbol" w:hint="default"/>
      </w:rPr>
    </w:lvl>
    <w:lvl w:ilvl="4" w:tplc="04150003">
      <w:start w:val="1"/>
      <w:numFmt w:val="bullet"/>
      <w:lvlText w:val="o"/>
      <w:lvlJc w:val="left"/>
      <w:pPr>
        <w:ind w:left="5087" w:hanging="360"/>
      </w:pPr>
      <w:rPr>
        <w:rFonts w:ascii="Courier New" w:hAnsi="Courier New" w:cs="Times New Roman" w:hint="default"/>
      </w:rPr>
    </w:lvl>
    <w:lvl w:ilvl="5" w:tplc="04150005">
      <w:start w:val="1"/>
      <w:numFmt w:val="bullet"/>
      <w:lvlText w:val=""/>
      <w:lvlJc w:val="left"/>
      <w:pPr>
        <w:ind w:left="5807" w:hanging="360"/>
      </w:pPr>
      <w:rPr>
        <w:rFonts w:ascii="Wingdings" w:hAnsi="Wingdings" w:hint="default"/>
      </w:rPr>
    </w:lvl>
    <w:lvl w:ilvl="6" w:tplc="04150001">
      <w:start w:val="1"/>
      <w:numFmt w:val="bullet"/>
      <w:lvlText w:val=""/>
      <w:lvlJc w:val="left"/>
      <w:pPr>
        <w:ind w:left="6527" w:hanging="360"/>
      </w:pPr>
      <w:rPr>
        <w:rFonts w:ascii="Symbol" w:hAnsi="Symbol" w:hint="default"/>
      </w:rPr>
    </w:lvl>
    <w:lvl w:ilvl="7" w:tplc="04150003">
      <w:start w:val="1"/>
      <w:numFmt w:val="bullet"/>
      <w:lvlText w:val="o"/>
      <w:lvlJc w:val="left"/>
      <w:pPr>
        <w:ind w:left="7247" w:hanging="360"/>
      </w:pPr>
      <w:rPr>
        <w:rFonts w:ascii="Courier New" w:hAnsi="Courier New" w:cs="Times New Roman" w:hint="default"/>
      </w:rPr>
    </w:lvl>
    <w:lvl w:ilvl="8" w:tplc="04150005">
      <w:start w:val="1"/>
      <w:numFmt w:val="bullet"/>
      <w:lvlText w:val=""/>
      <w:lvlJc w:val="left"/>
      <w:pPr>
        <w:ind w:left="7967" w:hanging="360"/>
      </w:pPr>
      <w:rPr>
        <w:rFonts w:ascii="Wingdings" w:hAnsi="Wingdings" w:hint="default"/>
      </w:rPr>
    </w:lvl>
  </w:abstractNum>
  <w:abstractNum w:abstractNumId="29" w15:restartNumberingAfterBreak="0">
    <w:nsid w:val="464042D2"/>
    <w:multiLevelType w:val="hybridMultilevel"/>
    <w:tmpl w:val="FFFFFFFF"/>
    <w:lvl w:ilvl="0" w:tplc="FFFFFFFF">
      <w:start w:val="1"/>
      <w:numFmt w:val="lowerLetter"/>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46D801A1"/>
    <w:multiLevelType w:val="hybridMultilevel"/>
    <w:tmpl w:val="FFFFFFFF"/>
    <w:lvl w:ilvl="0" w:tplc="BE08D6D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6EC0CBA"/>
    <w:multiLevelType w:val="hybridMultilevel"/>
    <w:tmpl w:val="FFFFFFFF"/>
    <w:lvl w:ilvl="0" w:tplc="0415000F">
      <w:start w:val="3"/>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490D30E4"/>
    <w:multiLevelType w:val="hybridMultilevel"/>
    <w:tmpl w:val="FFFFFFFF"/>
    <w:lvl w:ilvl="0" w:tplc="3AFAFAD0">
      <w:start w:val="1"/>
      <w:numFmt w:val="decimal"/>
      <w:lvlText w:val="%1."/>
      <w:lvlJc w:val="left"/>
      <w:pPr>
        <w:tabs>
          <w:tab w:val="num" w:pos="360"/>
        </w:tabs>
        <w:ind w:left="360" w:hanging="360"/>
      </w:pPr>
      <w:rPr>
        <w:rFonts w:ascii="Times New Roman" w:eastAsia="Times New Roman" w:hAnsi="Times New Roman" w:cs="Calibri"/>
        <w:b w:val="0"/>
        <w:i w:val="0"/>
      </w:rPr>
    </w:lvl>
    <w:lvl w:ilvl="1" w:tplc="FAE6DE26">
      <w:start w:val="8"/>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2B65AB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4214D0C"/>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558B7AA4"/>
    <w:multiLevelType w:val="hybridMultilevel"/>
    <w:tmpl w:val="0B0AC9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75B0AE0"/>
    <w:multiLevelType w:val="hybridMultilevel"/>
    <w:tmpl w:val="FFFFFFFF"/>
    <w:lvl w:ilvl="0" w:tplc="91FC0CFA">
      <w:start w:val="1"/>
      <w:numFmt w:val="decimal"/>
      <w:lvlText w:val="%1."/>
      <w:lvlJc w:val="left"/>
      <w:pPr>
        <w:ind w:left="786" w:hanging="360"/>
      </w:pPr>
      <w:rPr>
        <w:rFonts w:cs="Times New Roman"/>
        <w:b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5D85BD4"/>
    <w:multiLevelType w:val="hybridMultilevel"/>
    <w:tmpl w:val="FFFFFFFF"/>
    <w:lvl w:ilvl="0" w:tplc="91AE486C">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8" w15:restartNumberingAfterBreak="0">
    <w:nsid w:val="668E337D"/>
    <w:multiLevelType w:val="hybridMultilevel"/>
    <w:tmpl w:val="FFFFFFFF"/>
    <w:lvl w:ilvl="0" w:tplc="DF986EB8">
      <w:start w:val="1"/>
      <w:numFmt w:val="decimal"/>
      <w:lvlText w:val="%1)"/>
      <w:lvlJc w:val="left"/>
      <w:pPr>
        <w:tabs>
          <w:tab w:val="num" w:pos="720"/>
        </w:tabs>
        <w:ind w:left="720" w:hanging="360"/>
      </w:pPr>
      <w:rPr>
        <w:rFonts w:asciiTheme="minorHAnsi" w:eastAsia="Times New Roman" w:hAnsiTheme="minorHAnsi" w:cs="Calibri"/>
      </w:rPr>
    </w:lvl>
    <w:lvl w:ilvl="1" w:tplc="DAEAFDBC">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921588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6D1C1F54"/>
    <w:multiLevelType w:val="hybridMultilevel"/>
    <w:tmpl w:val="FFFFFFFF"/>
    <w:lvl w:ilvl="0" w:tplc="B91E3114">
      <w:start w:val="1"/>
      <w:numFmt w:val="decimal"/>
      <w:lvlText w:val="%1."/>
      <w:lvlJc w:val="left"/>
      <w:pPr>
        <w:ind w:left="360" w:hanging="360"/>
      </w:pPr>
      <w:rPr>
        <w:rFonts w:cs="Times New Roman"/>
      </w:rPr>
    </w:lvl>
    <w:lvl w:ilvl="1" w:tplc="04150017">
      <w:start w:val="1"/>
      <w:numFmt w:val="lowerLetter"/>
      <w:lvlText w:val="%2)"/>
      <w:lvlJc w:val="left"/>
      <w:pPr>
        <w:ind w:left="1515" w:hanging="435"/>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FB261CD"/>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rPr>
    </w:lvl>
    <w:lvl w:ilvl="2" w:tplc="04150011">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74082A95"/>
    <w:multiLevelType w:val="hybridMultilevel"/>
    <w:tmpl w:val="FFFFFFFF"/>
    <w:lvl w:ilvl="0" w:tplc="0415000F">
      <w:start w:val="1"/>
      <w:numFmt w:val="decimal"/>
      <w:lvlText w:val="%1."/>
      <w:lvlJc w:val="left"/>
      <w:pPr>
        <w:ind w:left="934" w:hanging="360"/>
      </w:pPr>
      <w:rPr>
        <w:rFonts w:cs="Times New Roman"/>
      </w:rPr>
    </w:lvl>
    <w:lvl w:ilvl="1" w:tplc="04150019">
      <w:start w:val="1"/>
      <w:numFmt w:val="lowerLetter"/>
      <w:lvlText w:val="%2."/>
      <w:lvlJc w:val="left"/>
      <w:pPr>
        <w:ind w:left="1654" w:hanging="360"/>
      </w:pPr>
      <w:rPr>
        <w:rFonts w:cs="Times New Roman"/>
      </w:rPr>
    </w:lvl>
    <w:lvl w:ilvl="2" w:tplc="0415001B">
      <w:start w:val="1"/>
      <w:numFmt w:val="lowerRoman"/>
      <w:lvlText w:val="%3."/>
      <w:lvlJc w:val="right"/>
      <w:pPr>
        <w:ind w:left="2374" w:hanging="180"/>
      </w:pPr>
      <w:rPr>
        <w:rFonts w:cs="Times New Roman"/>
      </w:rPr>
    </w:lvl>
    <w:lvl w:ilvl="3" w:tplc="0415000F">
      <w:start w:val="1"/>
      <w:numFmt w:val="decimal"/>
      <w:lvlText w:val="%4."/>
      <w:lvlJc w:val="left"/>
      <w:pPr>
        <w:ind w:left="3094" w:hanging="360"/>
      </w:pPr>
      <w:rPr>
        <w:rFonts w:cs="Times New Roman"/>
      </w:rPr>
    </w:lvl>
    <w:lvl w:ilvl="4" w:tplc="0A06D70A">
      <w:start w:val="1"/>
      <w:numFmt w:val="lowerLetter"/>
      <w:lvlText w:val="%5)"/>
      <w:lvlJc w:val="left"/>
      <w:pPr>
        <w:ind w:left="3814" w:hanging="360"/>
      </w:pPr>
      <w:rPr>
        <w:rFonts w:cs="Times New Roman"/>
      </w:rPr>
    </w:lvl>
    <w:lvl w:ilvl="5" w:tplc="0415001B">
      <w:start w:val="1"/>
      <w:numFmt w:val="lowerRoman"/>
      <w:lvlText w:val="%6."/>
      <w:lvlJc w:val="right"/>
      <w:pPr>
        <w:ind w:left="4534" w:hanging="180"/>
      </w:pPr>
      <w:rPr>
        <w:rFonts w:cs="Times New Roman"/>
      </w:rPr>
    </w:lvl>
    <w:lvl w:ilvl="6" w:tplc="0415000F">
      <w:start w:val="1"/>
      <w:numFmt w:val="decimal"/>
      <w:lvlText w:val="%7."/>
      <w:lvlJc w:val="left"/>
      <w:pPr>
        <w:ind w:left="5254" w:hanging="360"/>
      </w:pPr>
      <w:rPr>
        <w:rFonts w:cs="Times New Roman"/>
      </w:rPr>
    </w:lvl>
    <w:lvl w:ilvl="7" w:tplc="04150019">
      <w:start w:val="1"/>
      <w:numFmt w:val="lowerLetter"/>
      <w:lvlText w:val="%8."/>
      <w:lvlJc w:val="left"/>
      <w:pPr>
        <w:ind w:left="5974" w:hanging="360"/>
      </w:pPr>
      <w:rPr>
        <w:rFonts w:cs="Times New Roman"/>
      </w:rPr>
    </w:lvl>
    <w:lvl w:ilvl="8" w:tplc="0415001B">
      <w:start w:val="1"/>
      <w:numFmt w:val="lowerRoman"/>
      <w:lvlText w:val="%9."/>
      <w:lvlJc w:val="right"/>
      <w:pPr>
        <w:ind w:left="6694" w:hanging="180"/>
      </w:pPr>
      <w:rPr>
        <w:rFonts w:cs="Times New Roman"/>
      </w:rPr>
    </w:lvl>
  </w:abstractNum>
  <w:num w:numId="1" w16cid:durableId="1078554697">
    <w:abstractNumId w:val="18"/>
  </w:num>
  <w:num w:numId="2" w16cid:durableId="96340153">
    <w:abstractNumId w:val="20"/>
  </w:num>
  <w:num w:numId="3" w16cid:durableId="1802379570">
    <w:abstractNumId w:val="22"/>
  </w:num>
  <w:num w:numId="4" w16cid:durableId="1245457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54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593091">
    <w:abstractNumId w:val="0"/>
  </w:num>
  <w:num w:numId="7" w16cid:durableId="1018697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501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48286">
    <w:abstractNumId w:val="3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984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364524">
    <w:abstractNumId w:val="5"/>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66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11639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1292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0666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692244">
    <w:abstractNumId w:val="2"/>
    <w:lvlOverride w:ilvl="0">
      <w:startOverride w:val="1"/>
    </w:lvlOverride>
    <w:lvlOverride w:ilvl="1"/>
    <w:lvlOverride w:ilvl="2"/>
    <w:lvlOverride w:ilvl="3"/>
    <w:lvlOverride w:ilvl="4"/>
    <w:lvlOverride w:ilvl="5"/>
    <w:lvlOverride w:ilvl="6"/>
    <w:lvlOverride w:ilvl="7"/>
    <w:lvlOverride w:ilvl="8"/>
  </w:num>
  <w:num w:numId="17" w16cid:durableId="223760035">
    <w:abstractNumId w:val="28"/>
    <w:lvlOverride w:ilvl="0">
      <w:startOverride w:val="1"/>
    </w:lvlOverride>
    <w:lvlOverride w:ilvl="1"/>
    <w:lvlOverride w:ilvl="2"/>
    <w:lvlOverride w:ilvl="3"/>
    <w:lvlOverride w:ilvl="4"/>
    <w:lvlOverride w:ilvl="5"/>
    <w:lvlOverride w:ilvl="6"/>
    <w:lvlOverride w:ilvl="7"/>
    <w:lvlOverride w:ilvl="8"/>
  </w:num>
  <w:num w:numId="18" w16cid:durableId="5256804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3541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967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14515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6120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1540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3317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292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26879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0919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93882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012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352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800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5202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517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000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4219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9216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3372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81710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9075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51754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3515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4156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6123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4"/>
    <w:rsid w:val="00087862"/>
    <w:rsid w:val="000A7356"/>
    <w:rsid w:val="000C4DF5"/>
    <w:rsid w:val="0010138B"/>
    <w:rsid w:val="0014282E"/>
    <w:rsid w:val="00180C87"/>
    <w:rsid w:val="001F2680"/>
    <w:rsid w:val="00201697"/>
    <w:rsid w:val="002A4CD1"/>
    <w:rsid w:val="002B2D07"/>
    <w:rsid w:val="002D48CB"/>
    <w:rsid w:val="002D68CE"/>
    <w:rsid w:val="002D715D"/>
    <w:rsid w:val="002F4275"/>
    <w:rsid w:val="002F68F6"/>
    <w:rsid w:val="00315D15"/>
    <w:rsid w:val="003422BF"/>
    <w:rsid w:val="003A7CF4"/>
    <w:rsid w:val="00447104"/>
    <w:rsid w:val="00454E72"/>
    <w:rsid w:val="004C0F65"/>
    <w:rsid w:val="00501AA8"/>
    <w:rsid w:val="00530C04"/>
    <w:rsid w:val="0057485E"/>
    <w:rsid w:val="00580ECB"/>
    <w:rsid w:val="005A127D"/>
    <w:rsid w:val="005A73F6"/>
    <w:rsid w:val="005B3481"/>
    <w:rsid w:val="005C07D5"/>
    <w:rsid w:val="005E191F"/>
    <w:rsid w:val="006446BA"/>
    <w:rsid w:val="00671C18"/>
    <w:rsid w:val="00672D99"/>
    <w:rsid w:val="00684D31"/>
    <w:rsid w:val="00695947"/>
    <w:rsid w:val="00705E82"/>
    <w:rsid w:val="00716321"/>
    <w:rsid w:val="007425C9"/>
    <w:rsid w:val="007A4504"/>
    <w:rsid w:val="007F21AE"/>
    <w:rsid w:val="007F51CF"/>
    <w:rsid w:val="00852465"/>
    <w:rsid w:val="00990721"/>
    <w:rsid w:val="009F2E19"/>
    <w:rsid w:val="00A17474"/>
    <w:rsid w:val="00A22C16"/>
    <w:rsid w:val="00A4367D"/>
    <w:rsid w:val="00A7235D"/>
    <w:rsid w:val="00A87537"/>
    <w:rsid w:val="00B1039F"/>
    <w:rsid w:val="00B74323"/>
    <w:rsid w:val="00BA37CC"/>
    <w:rsid w:val="00BB0093"/>
    <w:rsid w:val="00BB40BA"/>
    <w:rsid w:val="00BC74BD"/>
    <w:rsid w:val="00BC7740"/>
    <w:rsid w:val="00C207EC"/>
    <w:rsid w:val="00C67377"/>
    <w:rsid w:val="00CB09E7"/>
    <w:rsid w:val="00CB6627"/>
    <w:rsid w:val="00D67034"/>
    <w:rsid w:val="00DC2A2D"/>
    <w:rsid w:val="00E63255"/>
    <w:rsid w:val="00E94B4E"/>
    <w:rsid w:val="00F24634"/>
    <w:rsid w:val="00F41696"/>
    <w:rsid w:val="00FE0C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2346D"/>
  <w15:chartTrackingRefBased/>
  <w15:docId w15:val="{7153E90A-2D53-4AF3-99EB-93BEEC0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3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1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27D"/>
  </w:style>
  <w:style w:type="paragraph" w:styleId="Stopka">
    <w:name w:val="footer"/>
    <w:basedOn w:val="Normalny"/>
    <w:link w:val="StopkaZnak"/>
    <w:uiPriority w:val="99"/>
    <w:unhideWhenUsed/>
    <w:rsid w:val="005A12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27D"/>
  </w:style>
  <w:style w:type="paragraph" w:styleId="NormalnyWeb">
    <w:name w:val="Normal (Web)"/>
    <w:basedOn w:val="Normalny"/>
    <w:uiPriority w:val="99"/>
    <w:rsid w:val="00A7235D"/>
    <w:pPr>
      <w:suppressAutoHyphens/>
      <w:spacing w:before="100" w:after="100" w:line="240" w:lineRule="auto"/>
    </w:pPr>
    <w:rPr>
      <w:rFonts w:ascii="Times New Roman" w:eastAsia="Times New Roman" w:hAnsi="Times New Roman" w:cs="Times New Roman"/>
      <w:noProof/>
      <w:sz w:val="24"/>
      <w:szCs w:val="24"/>
      <w:lang w:eastAsia="pl-PL"/>
    </w:rPr>
  </w:style>
  <w:style w:type="paragraph" w:styleId="Tekstdymka">
    <w:name w:val="Balloon Text"/>
    <w:basedOn w:val="Normalny"/>
    <w:link w:val="TekstdymkaZnak"/>
    <w:uiPriority w:val="99"/>
    <w:semiHidden/>
    <w:unhideWhenUsed/>
    <w:rsid w:val="002D68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68CE"/>
    <w:rPr>
      <w:rFonts w:ascii="Segoe UI" w:hAnsi="Segoe UI" w:cs="Segoe UI"/>
      <w:sz w:val="18"/>
      <w:szCs w:val="18"/>
    </w:rPr>
  </w:style>
  <w:style w:type="paragraph" w:styleId="Akapitzlist">
    <w:name w:val="List Paragraph"/>
    <w:basedOn w:val="Normalny"/>
    <w:uiPriority w:val="34"/>
    <w:qFormat/>
    <w:rsid w:val="00684D31"/>
    <w:pPr>
      <w:spacing w:line="256" w:lineRule="auto"/>
      <w:ind w:left="720"/>
      <w:contextualSpacing/>
    </w:pPr>
    <w:rPr>
      <w:rFonts w:eastAsiaTheme="minorEastAsia" w:cs="Times New Roman"/>
      <w:lang w:eastAsia="pl-PL"/>
    </w:rPr>
  </w:style>
  <w:style w:type="paragraph" w:customStyle="1" w:styleId="Standard">
    <w:name w:val="Standard"/>
    <w:qFormat/>
    <w:rsid w:val="00684D31"/>
    <w:pPr>
      <w:suppressAutoHyphens/>
      <w:spacing w:after="200" w:line="276" w:lineRule="auto"/>
    </w:pPr>
    <w:rPr>
      <w:rFonts w:ascii="Times New Roman" w:eastAsiaTheme="minorEastAsia" w:hAnsi="Times New Roman" w:cs="Times New Roman"/>
      <w:color w:val="00000A"/>
      <w:sz w:val="20"/>
      <w:szCs w:val="24"/>
      <w:lang w:eastAsia="pl-PL"/>
    </w:rPr>
  </w:style>
  <w:style w:type="character" w:styleId="Odwoaniedokomentarza">
    <w:name w:val="annotation reference"/>
    <w:basedOn w:val="Domylnaczcionkaakapitu"/>
    <w:uiPriority w:val="99"/>
    <w:semiHidden/>
    <w:unhideWhenUsed/>
    <w:rsid w:val="007A4504"/>
    <w:rPr>
      <w:sz w:val="16"/>
      <w:szCs w:val="16"/>
    </w:rPr>
  </w:style>
  <w:style w:type="paragraph" w:styleId="Tekstkomentarza">
    <w:name w:val="annotation text"/>
    <w:basedOn w:val="Normalny"/>
    <w:link w:val="TekstkomentarzaZnak"/>
    <w:uiPriority w:val="99"/>
    <w:unhideWhenUsed/>
    <w:rsid w:val="007A4504"/>
    <w:pPr>
      <w:spacing w:line="240" w:lineRule="auto"/>
    </w:pPr>
    <w:rPr>
      <w:sz w:val="20"/>
      <w:szCs w:val="20"/>
    </w:rPr>
  </w:style>
  <w:style w:type="character" w:customStyle="1" w:styleId="TekstkomentarzaZnak">
    <w:name w:val="Tekst komentarza Znak"/>
    <w:basedOn w:val="Domylnaczcionkaakapitu"/>
    <w:link w:val="Tekstkomentarza"/>
    <w:uiPriority w:val="99"/>
    <w:rsid w:val="007A4504"/>
    <w:rPr>
      <w:sz w:val="20"/>
      <w:szCs w:val="20"/>
    </w:rPr>
  </w:style>
  <w:style w:type="paragraph" w:styleId="Tematkomentarza">
    <w:name w:val="annotation subject"/>
    <w:basedOn w:val="Tekstkomentarza"/>
    <w:next w:val="Tekstkomentarza"/>
    <w:link w:val="TematkomentarzaZnak"/>
    <w:uiPriority w:val="99"/>
    <w:semiHidden/>
    <w:unhideWhenUsed/>
    <w:rsid w:val="007A4504"/>
    <w:rPr>
      <w:b/>
      <w:bCs/>
    </w:rPr>
  </w:style>
  <w:style w:type="character" w:customStyle="1" w:styleId="TematkomentarzaZnak">
    <w:name w:val="Temat komentarza Znak"/>
    <w:basedOn w:val="TekstkomentarzaZnak"/>
    <w:link w:val="Tematkomentarza"/>
    <w:uiPriority w:val="99"/>
    <w:semiHidden/>
    <w:rsid w:val="007A4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5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1C38-1980-4514-9C5A-18C449E9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7365</Words>
  <Characters>44196</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Przybyła</dc:creator>
  <cp:keywords/>
  <dc:description/>
  <cp:lastModifiedBy>Aq Az</cp:lastModifiedBy>
  <cp:revision>4</cp:revision>
  <cp:lastPrinted>2023-05-10T05:32:00Z</cp:lastPrinted>
  <dcterms:created xsi:type="dcterms:W3CDTF">2023-05-09T12:19:00Z</dcterms:created>
  <dcterms:modified xsi:type="dcterms:W3CDTF">2023-05-10T06:39:00Z</dcterms:modified>
</cp:coreProperties>
</file>